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66B" w:rsidRDefault="00E5566B" w:rsidP="00E5566B">
      <w:pPr>
        <w:pStyle w:val="a6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Рекомендации для родителей:</w:t>
      </w:r>
    </w:p>
    <w:p w:rsidR="00E5566B" w:rsidRPr="00E5566B" w:rsidRDefault="00E5566B" w:rsidP="00E5566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E5566B">
        <w:rPr>
          <w:rFonts w:ascii="Times New Roman" w:hAnsi="Times New Roman" w:cs="Times New Roman"/>
          <w:sz w:val="32"/>
          <w:szCs w:val="32"/>
        </w:rPr>
        <w:t>Картотека</w:t>
      </w:r>
      <w:proofErr w:type="spellEnd"/>
      <w:r w:rsidRPr="00E556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32"/>
          <w:szCs w:val="32"/>
        </w:rPr>
        <w:t>развивающих</w:t>
      </w:r>
      <w:proofErr w:type="spellEnd"/>
      <w:r w:rsidRPr="00E556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32"/>
          <w:szCs w:val="32"/>
        </w:rPr>
        <w:t>игр</w:t>
      </w:r>
      <w:proofErr w:type="spellEnd"/>
      <w:r w:rsidRPr="00E5566B">
        <w:rPr>
          <w:rFonts w:ascii="Times New Roman" w:hAnsi="Times New Roman" w:cs="Times New Roman"/>
          <w:sz w:val="32"/>
          <w:szCs w:val="32"/>
        </w:rPr>
        <w:t xml:space="preserve"> для</w:t>
      </w:r>
    </w:p>
    <w:p w:rsidR="00E5566B" w:rsidRPr="00E5566B" w:rsidRDefault="00E5566B" w:rsidP="00E5566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E5566B">
        <w:rPr>
          <w:rFonts w:ascii="Times New Roman" w:hAnsi="Times New Roman" w:cs="Times New Roman"/>
          <w:sz w:val="32"/>
          <w:szCs w:val="32"/>
        </w:rPr>
        <w:t>домашнего</w:t>
      </w:r>
      <w:proofErr w:type="spellEnd"/>
      <w:proofErr w:type="gramEnd"/>
      <w:r w:rsidRPr="00E556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32"/>
          <w:szCs w:val="32"/>
        </w:rPr>
        <w:t>досуга</w:t>
      </w:r>
      <w:proofErr w:type="spellEnd"/>
    </w:p>
    <w:p w:rsidR="00E5566B" w:rsidRPr="00E5566B" w:rsidRDefault="00E5566B" w:rsidP="00E5566B">
      <w:pPr>
        <w:pStyle w:val="a6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Подготовила педагог-психолог Е.В. Решетова</w:t>
      </w: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  <w:r w:rsidRPr="00E5566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Путешествие</w:t>
      </w:r>
      <w:proofErr w:type="spellEnd"/>
      <w:r w:rsidRPr="00E556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E556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дачу</w:t>
      </w:r>
      <w:proofErr w:type="spellEnd"/>
      <w:r w:rsidRPr="00E5566B">
        <w:rPr>
          <w:rFonts w:ascii="Times New Roman" w:hAnsi="Times New Roman" w:cs="Times New Roman"/>
          <w:b/>
          <w:sz w:val="24"/>
          <w:szCs w:val="24"/>
        </w:rPr>
        <w:t>»</w:t>
      </w: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Скоротать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время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дороге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можно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следующим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образом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Один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родителей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ведет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машину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другой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считает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например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обгоняющие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красные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автомобили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ребенок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такие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же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идущие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навстречу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Можно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считать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машины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определенной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марки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определенной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величины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E5566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Найди</w:t>
      </w:r>
      <w:proofErr w:type="spellEnd"/>
      <w:r w:rsidRPr="00E556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игрушку</w:t>
      </w:r>
      <w:proofErr w:type="spellEnd"/>
      <w:r w:rsidRPr="00E5566B">
        <w:rPr>
          <w:rFonts w:ascii="Times New Roman" w:hAnsi="Times New Roman" w:cs="Times New Roman"/>
          <w:b/>
          <w:sz w:val="24"/>
          <w:szCs w:val="24"/>
        </w:rPr>
        <w:t>»</w:t>
      </w: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Спрячьте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маленькую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игрушку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Пусть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ребенок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поищет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найдя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обязательно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определит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местонахождение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...,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...,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..., в ..., у ... и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т.п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Потом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поменяйтесь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ролями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E5566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Чего</w:t>
      </w:r>
      <w:proofErr w:type="spellEnd"/>
      <w:r w:rsidRPr="00E556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не</w:t>
      </w:r>
      <w:proofErr w:type="spellEnd"/>
      <w:r w:rsidRPr="00E556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стало</w:t>
      </w:r>
      <w:proofErr w:type="spellEnd"/>
      <w:proofErr w:type="gramStart"/>
      <w:r w:rsidRPr="00E5566B">
        <w:rPr>
          <w:rFonts w:ascii="Times New Roman" w:hAnsi="Times New Roman" w:cs="Times New Roman"/>
          <w:b/>
          <w:sz w:val="24"/>
          <w:szCs w:val="24"/>
        </w:rPr>
        <w:t>?»</w:t>
      </w:r>
      <w:proofErr w:type="gramEnd"/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Поставьте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стол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десять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игрушек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ряд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Предложите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ребенку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пересчитать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запомнить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расположение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Затем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попросите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его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закрыть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глаза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Уберите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любые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игрушки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чего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ребенок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открывает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глаза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отвечает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вопросы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:</w:t>
      </w: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E5566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Игрушек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стало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больше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меньше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E5566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Какие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игрушки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исчезли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E5566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Какими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были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счету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  <w:r w:rsidRPr="00E5566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Назови</w:t>
      </w:r>
      <w:proofErr w:type="spellEnd"/>
      <w:r w:rsidRPr="00E556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соседей</w:t>
      </w:r>
      <w:proofErr w:type="spellEnd"/>
      <w:r w:rsidRPr="00E5566B">
        <w:rPr>
          <w:rFonts w:ascii="Times New Roman" w:hAnsi="Times New Roman" w:cs="Times New Roman"/>
          <w:b/>
          <w:sz w:val="24"/>
          <w:szCs w:val="24"/>
        </w:rPr>
        <w:t>»</w:t>
      </w: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Взрослый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называет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число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просит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ребенка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назвать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соседей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этого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числа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предыдущее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последующее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объяснить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свой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ответ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Можно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усложнить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игру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взрослый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называет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числа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предлагает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ребенку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сказать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какое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число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находится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ними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Потом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играющие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меняются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ролями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E5566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Кто</w:t>
      </w:r>
      <w:proofErr w:type="spellEnd"/>
      <w:r w:rsidRPr="00E556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знает</w:t>
      </w:r>
      <w:proofErr w:type="spellEnd"/>
      <w:r w:rsidRPr="00E5566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пусть</w:t>
      </w:r>
      <w:proofErr w:type="spellEnd"/>
      <w:r w:rsidRPr="00E556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дальше</w:t>
      </w:r>
      <w:proofErr w:type="spellEnd"/>
      <w:r w:rsidRPr="00E556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считает</w:t>
      </w:r>
      <w:proofErr w:type="spellEnd"/>
      <w:r w:rsidRPr="00E5566B">
        <w:rPr>
          <w:rFonts w:ascii="Times New Roman" w:hAnsi="Times New Roman" w:cs="Times New Roman"/>
          <w:b/>
          <w:sz w:val="24"/>
          <w:szCs w:val="24"/>
        </w:rPr>
        <w:t>»</w:t>
      </w: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Взрослый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называет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число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ребенок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должен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назвать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последующих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Другие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варианты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назвать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последующих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числа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увеличить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уменьшить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каждое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число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один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Поменяйтесь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ролями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5566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Найти</w:t>
      </w:r>
      <w:proofErr w:type="spellEnd"/>
      <w:r w:rsidRPr="00E556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столько</w:t>
      </w:r>
      <w:proofErr w:type="spellEnd"/>
      <w:r w:rsidRPr="00E556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же</w:t>
      </w:r>
      <w:proofErr w:type="spellEnd"/>
      <w:r w:rsidRPr="00E5566B">
        <w:rPr>
          <w:rFonts w:ascii="Times New Roman" w:hAnsi="Times New Roman" w:cs="Times New Roman"/>
          <w:b/>
          <w:sz w:val="24"/>
          <w:szCs w:val="24"/>
        </w:rPr>
        <w:t>»</w:t>
      </w: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Взрослый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держит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руках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веером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карточки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цифрами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так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чтобы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ребенок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видел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Предлагает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ему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вытащить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одну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них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Ребенок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выбирает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одну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карточку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и,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запомнив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цифру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находит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соответствующее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число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одинаковых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любому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признаку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предметов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комнате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затем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столько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же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разных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Положи</w:t>
      </w:r>
      <w:proofErr w:type="spellEnd"/>
      <w:r w:rsidRPr="00E556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столько</w:t>
      </w:r>
      <w:proofErr w:type="spellEnd"/>
      <w:r w:rsidRPr="00E556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же</w:t>
      </w:r>
      <w:proofErr w:type="spellEnd"/>
      <w:r w:rsidRPr="00E5566B">
        <w:rPr>
          <w:rFonts w:ascii="Times New Roman" w:hAnsi="Times New Roman" w:cs="Times New Roman"/>
          <w:b/>
          <w:sz w:val="24"/>
          <w:szCs w:val="24"/>
        </w:rPr>
        <w:t>»</w:t>
      </w: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E5566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игру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можно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играть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везде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Взрослый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выкладывает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ряд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камешки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каштаны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Ребенок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должен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положить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столько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же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считая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один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под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Усложните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игру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предложите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положить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больше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камешков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меньше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тоже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ряд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5566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Чудесный</w:t>
      </w:r>
      <w:proofErr w:type="spellEnd"/>
      <w:r w:rsidRPr="00E556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мешочек</w:t>
      </w:r>
      <w:proofErr w:type="spellEnd"/>
      <w:r w:rsidRPr="00E5566B">
        <w:rPr>
          <w:rFonts w:ascii="Times New Roman" w:hAnsi="Times New Roman" w:cs="Times New Roman"/>
          <w:b/>
          <w:sz w:val="24"/>
          <w:szCs w:val="24"/>
        </w:rPr>
        <w:t>»</w:t>
      </w: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столе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лежит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мешочек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счетным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материалом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мелкие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игрушки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пуговицы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фасолинки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бусинки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каштаны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цифры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Взрослый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хлопает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несколько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раз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ладоши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просит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ребенка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отсчитать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столько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же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игрушек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сколько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тот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услышит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хлопков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положить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рядом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соответствующую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карточку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цифрой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нужным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количеством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кружочков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Потом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можно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поменяться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ролями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E5566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Отгадай</w:t>
      </w:r>
      <w:proofErr w:type="spellEnd"/>
      <w:r w:rsidRPr="00E556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число</w:t>
      </w:r>
      <w:proofErr w:type="spellEnd"/>
      <w:r w:rsidRPr="00E5566B">
        <w:rPr>
          <w:rFonts w:ascii="Times New Roman" w:hAnsi="Times New Roman" w:cs="Times New Roman"/>
          <w:b/>
          <w:sz w:val="24"/>
          <w:szCs w:val="24"/>
        </w:rPr>
        <w:t>»</w:t>
      </w: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Ведущий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взрослый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загадывает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число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говорит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оно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меньше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20.</w:t>
      </w:r>
      <w:proofErr w:type="gram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Ребенок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задавая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вопросы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словами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больше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меньше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отгадывает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задуманное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число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E5566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Давай</w:t>
      </w:r>
      <w:proofErr w:type="spellEnd"/>
      <w:r w:rsidRPr="00E556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посчитаем</w:t>
      </w:r>
      <w:proofErr w:type="spellEnd"/>
      <w:proofErr w:type="gramStart"/>
      <w:r w:rsidRPr="00E5566B">
        <w:rPr>
          <w:rFonts w:ascii="Times New Roman" w:hAnsi="Times New Roman" w:cs="Times New Roman"/>
          <w:b/>
          <w:sz w:val="24"/>
          <w:szCs w:val="24"/>
        </w:rPr>
        <w:t>!»</w:t>
      </w:r>
      <w:proofErr w:type="gramEnd"/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Играют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вдвоем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Взрослый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считает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себя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Ребенок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некоторое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время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говорит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стоп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» и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пытается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угадать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число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до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которого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его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мнению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досчитал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взрослый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Меняются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ролями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E5566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Кто</w:t>
      </w:r>
      <w:proofErr w:type="spellEnd"/>
      <w:r w:rsidRPr="00E556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больше</w:t>
      </w:r>
      <w:proofErr w:type="spellEnd"/>
      <w:proofErr w:type="gramStart"/>
      <w:r w:rsidRPr="00E5566B">
        <w:rPr>
          <w:rFonts w:ascii="Times New Roman" w:hAnsi="Times New Roman" w:cs="Times New Roman"/>
          <w:b/>
          <w:sz w:val="24"/>
          <w:szCs w:val="24"/>
        </w:rPr>
        <w:t>?»</w:t>
      </w:r>
      <w:proofErr w:type="gramEnd"/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Перед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играющими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столе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кучки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мелких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пуговиц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фасолинок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команде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игроки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течение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определенного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откладывают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кучки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пуговицы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одной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Потом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считают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кто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больше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отложил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Можно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усложнить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игру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откладывать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пуговицы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левой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рукой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E5566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5566B">
        <w:rPr>
          <w:rFonts w:ascii="Times New Roman" w:hAnsi="Times New Roman" w:cs="Times New Roman"/>
          <w:b/>
          <w:sz w:val="24"/>
          <w:szCs w:val="24"/>
        </w:rPr>
        <w:t>Камешки</w:t>
      </w:r>
      <w:proofErr w:type="spellEnd"/>
      <w:r w:rsidRPr="00E5566B">
        <w:rPr>
          <w:rFonts w:ascii="Times New Roman" w:hAnsi="Times New Roman" w:cs="Times New Roman"/>
          <w:b/>
          <w:sz w:val="24"/>
          <w:szCs w:val="24"/>
        </w:rPr>
        <w:t>»</w:t>
      </w: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Играют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вдвоем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Положите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землю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камешки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Каждый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очереди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подбрасывает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один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камешек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вверх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стараясь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его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поймать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одновременно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собирает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лежащие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земле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камешки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другую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руку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удается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количество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пойманных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камешков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засчитывается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выигранные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очки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566B">
        <w:rPr>
          <w:rFonts w:ascii="Times New Roman" w:hAnsi="Times New Roman" w:cs="Times New Roman"/>
          <w:sz w:val="24"/>
          <w:szCs w:val="24"/>
        </w:rPr>
        <w:t>Кто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первый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наберет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очков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тот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566B">
        <w:rPr>
          <w:rFonts w:ascii="Times New Roman" w:hAnsi="Times New Roman" w:cs="Times New Roman"/>
          <w:sz w:val="24"/>
          <w:szCs w:val="24"/>
        </w:rPr>
        <w:t>выиграл</w:t>
      </w:r>
      <w:proofErr w:type="spellEnd"/>
      <w:r w:rsidRPr="00E5566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5566B" w:rsidRPr="00E5566B" w:rsidRDefault="00E5566B" w:rsidP="00E5566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764C4" w:rsidRPr="00E5566B" w:rsidRDefault="003764C4" w:rsidP="00E5566B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3764C4" w:rsidRPr="00E5566B" w:rsidSect="00E5566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566B"/>
    <w:rsid w:val="003764C4"/>
    <w:rsid w:val="00E55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5566B"/>
    <w:pPr>
      <w:pBdr>
        <w:top w:val="single" w:sz="12" w:space="1" w:color="C0504D" w:themeColor="accent2"/>
      </w:pBdr>
      <w:spacing w:line="240" w:lineRule="auto"/>
      <w:jc w:val="right"/>
    </w:pPr>
    <w:rPr>
      <w:rFonts w:eastAsiaTheme="minorEastAsia"/>
      <w:smallCaps/>
      <w:sz w:val="48"/>
      <w:szCs w:val="48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E5566B"/>
    <w:rPr>
      <w:rFonts w:eastAsiaTheme="minorEastAsia"/>
      <w:smallCaps/>
      <w:sz w:val="48"/>
      <w:szCs w:val="48"/>
      <w:lang w:val="en-US" w:bidi="en-US"/>
    </w:rPr>
  </w:style>
  <w:style w:type="character" w:customStyle="1" w:styleId="a5">
    <w:name w:val="Без интервала Знак"/>
    <w:basedOn w:val="a0"/>
    <w:link w:val="a6"/>
    <w:uiPriority w:val="1"/>
    <w:locked/>
    <w:rsid w:val="00E5566B"/>
    <w:rPr>
      <w:rFonts w:eastAsiaTheme="minorEastAsia"/>
      <w:sz w:val="20"/>
      <w:szCs w:val="20"/>
      <w:lang w:val="en-US" w:bidi="en-US"/>
    </w:rPr>
  </w:style>
  <w:style w:type="paragraph" w:styleId="a6">
    <w:name w:val="No Spacing"/>
    <w:basedOn w:val="a"/>
    <w:link w:val="a5"/>
    <w:uiPriority w:val="1"/>
    <w:qFormat/>
    <w:rsid w:val="00E5566B"/>
    <w:pPr>
      <w:spacing w:after="0" w:line="240" w:lineRule="auto"/>
      <w:jc w:val="both"/>
    </w:pPr>
    <w:rPr>
      <w:rFonts w:eastAsiaTheme="minorEastAsia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2015-01-09T07:03:00Z</dcterms:created>
  <dcterms:modified xsi:type="dcterms:W3CDTF">2015-01-09T07:05:00Z</dcterms:modified>
</cp:coreProperties>
</file>