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0C" w:rsidRPr="006C500C" w:rsidRDefault="0084155D" w:rsidP="006C500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Реализуемые программы</w:t>
      </w:r>
      <w:bookmarkStart w:id="0" w:name="_GoBack"/>
      <w:bookmarkEnd w:id="0"/>
    </w:p>
    <w:p w:rsidR="006C500C" w:rsidRDefault="006C500C" w:rsidP="006C500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510"/>
        <w:gridCol w:w="11766"/>
      </w:tblGrid>
      <w:tr w:rsidR="006C500C" w:rsidTr="006C500C">
        <w:tc>
          <w:tcPr>
            <w:tcW w:w="3510" w:type="dxa"/>
          </w:tcPr>
          <w:p w:rsidR="006C500C" w:rsidRPr="006C500C" w:rsidRDefault="006C500C" w:rsidP="006C50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500C"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1766" w:type="dxa"/>
          </w:tcPr>
          <w:p w:rsidR="006C500C" w:rsidRPr="006C500C" w:rsidRDefault="006C500C" w:rsidP="006C50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500C">
              <w:rPr>
                <w:rFonts w:ascii="Times New Roman" w:hAnsi="Times New Roman"/>
                <w:b/>
                <w:sz w:val="24"/>
                <w:szCs w:val="24"/>
              </w:rPr>
              <w:t>Краткая аннотация по программам дисциплин</w:t>
            </w:r>
          </w:p>
        </w:tc>
      </w:tr>
      <w:tr w:rsidR="006C500C" w:rsidTr="006C500C">
        <w:tc>
          <w:tcPr>
            <w:tcW w:w="3510" w:type="dxa"/>
          </w:tcPr>
          <w:p w:rsidR="006C500C" w:rsidRPr="006C500C" w:rsidRDefault="006C500C" w:rsidP="006C500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500C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общеобразовательная программа дошкольного образования «От рождения до школы» под редакцией Н.Е. Вераксы, Т.С. Комаровой, М.А. Васильевой (издание 2-ое, исправленное и дополненное). </w:t>
            </w:r>
          </w:p>
          <w:p w:rsidR="006C500C" w:rsidRPr="006C500C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6" w:type="dxa"/>
          </w:tcPr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Основывается на лучших традициях отечественного воспитания детей раннего и дошкольного возраста. Главные задачи - охрана жизни и укрепление здоровья детей, всестороннее воспитание и подготовка детей к школе - конкретизированы для каждой возрастной группы детского сада: первой и второй групп раннего возраста, первой и второй младших, средней, старшей, подготовительной групп. Программа предусматривает организацию жизни детей в каждой возрастной группе, режим дня в детском саду и дома. Строится по видам деятельности детей. Имеет четкую структуру и регламентированное содержание, направленное на формирование у детей определенных знаний, умений и навыков. Рекомендована Министерством образования РФ.</w:t>
            </w:r>
          </w:p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В программе на первый план выдвигается развивающая функция образования, обеспечивающая становление личности ребенка и раскрывающая его индивидуальные особенности.</w:t>
            </w:r>
          </w:p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Программа строится на принципе культуросообразности.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 ребенка.</w:t>
            </w:r>
          </w:p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Ведущие цели программы -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      </w:r>
          </w:p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Эти цели реализуются в процессе разнообразных видов детской деятельности: игровой, учебной, художественной, двигательной, элементарно-трудовой.</w:t>
            </w:r>
          </w:p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Для достижения целей программы первостепенное значение имеют:</w:t>
            </w:r>
          </w:p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• забота о здоровье, эмоциональном благополучии и своевременном всестороннем развитии каждого ребенка;</w:t>
            </w:r>
          </w:p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 xml:space="preserve"> • создание в группах атмосферы гуманного и доброжелательного отношения ко всем воспитанникам, что позволит растить их общительными, добрыми, любознательными, инициативными, стремящимися к самостоятельности и творчеству;</w:t>
            </w:r>
          </w:p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 xml:space="preserve"> • максимальное использование разнообразных видов детской деятельности; их интеграция в целях повышения эффективности образовательного процесса;</w:t>
            </w:r>
          </w:p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 xml:space="preserve"> • креативность (творческая организация) процесса воспитания и обучения;</w:t>
            </w:r>
          </w:p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 xml:space="preserve"> 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      </w:r>
          </w:p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• уважительное отношение к результатам детского творчества;</w:t>
            </w:r>
          </w:p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 xml:space="preserve"> • обеспечение развития ребенка в процессе воспитания и обучения;</w:t>
            </w:r>
          </w:p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 xml:space="preserve"> • координация подходов к воспитанию детей в условиях ДОУ и семьи;</w:t>
            </w:r>
          </w:p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 xml:space="preserve"> • обеспечение участия семьи в жизни групп детского сада и дошкольного учреждения в целом;</w:t>
            </w:r>
          </w:p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соблюдение преемственности в работе детского сада и начальной школы, исключающей умственные и физические перегрузки в содержании образования ребенка дошкольного возраста.</w:t>
            </w:r>
          </w:p>
          <w:p w:rsidR="006C500C" w:rsidRPr="006C500C" w:rsidRDefault="006C500C" w:rsidP="006C500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C500C" w:rsidRPr="006C500C" w:rsidRDefault="006C500C" w:rsidP="006C50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500C" w:rsidTr="006C500C">
        <w:tc>
          <w:tcPr>
            <w:tcW w:w="3510" w:type="dxa"/>
          </w:tcPr>
          <w:p w:rsidR="006C500C" w:rsidRPr="006C500C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6C500C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программа дошкольного образования в соответствии ФГОС ДО  реализуемая в ДОУ</w:t>
            </w:r>
          </w:p>
        </w:tc>
        <w:tc>
          <w:tcPr>
            <w:tcW w:w="11766" w:type="dxa"/>
          </w:tcPr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B2277D">
              <w:rPr>
                <w:rFonts w:ascii="Times New Roman" w:hAnsi="Times New Roman"/>
                <w:sz w:val="24"/>
                <w:szCs w:val="24"/>
              </w:rPr>
              <w:t>Включает</w:t>
            </w:r>
            <w:r w:rsidRPr="00AF4299">
              <w:rPr>
                <w:rFonts w:ascii="Times New Roman" w:hAnsi="Times New Roman"/>
                <w:sz w:val="24"/>
                <w:szCs w:val="24"/>
              </w:rPr>
              <w:t xml:space="preserve"> как воспитание, развитие, так и охрану, укрепление здоровья воспитанников, совместную, самостоятельную деятельность детей и взрослых, нацеленность на формирование базиса личностной культуры и основного круга компетенций ребёнка.</w:t>
            </w:r>
          </w:p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 xml:space="preserve"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 и физиологических особенностей направлена на решение задач: </w:t>
            </w:r>
          </w:p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-охраны и укрепления физического и психического здоровья детей, в том числе их эмоционального благополучия;</w:t>
            </w:r>
          </w:p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-обеспечение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особенностей;</w:t>
            </w:r>
          </w:p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-создание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      </w:r>
          </w:p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-объединения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      </w:r>
          </w:p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-формирования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      </w:r>
          </w:p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-формирования социокультурной среды, соответствующей возрастным, индивидуальным, психологическим и физиологическим особенностям детей;</w:t>
            </w:r>
          </w:p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-обеспечение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      </w:r>
          </w:p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 xml:space="preserve">Программа направлена на: создание условий развития ребенка, открывающих возможности для его позитивной </w:t>
            </w:r>
            <w:r w:rsidRPr="00AF4299">
              <w:rPr>
                <w:rFonts w:ascii="Times New Roman" w:hAnsi="Times New Roman"/>
                <w:sz w:val="24"/>
                <w:szCs w:val="24"/>
              </w:rPr>
              <w:lastRenderedPageBreak/>
              <w:t>социализации, его личностного развития, развитие инициативы и творческих способностей на основе сотрудничества со взрослыми, сверстниками и соответствующим возрасту видам деятельности; на создание развивающей образовательной среды, которая представляет собой систему условий социализации и индивидуализации детей. Программа обеспечивает развитие личности, мотивации и способностей детей в различных видах деятельности, направления развития, образовательные области:</w:t>
            </w:r>
          </w:p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4299">
              <w:rPr>
                <w:rFonts w:ascii="Times New Roman" w:hAnsi="Times New Roman"/>
                <w:sz w:val="24"/>
                <w:szCs w:val="24"/>
              </w:rPr>
              <w:t>познавательное развитие;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4299">
              <w:rPr>
                <w:rFonts w:ascii="Times New Roman" w:hAnsi="Times New Roman"/>
                <w:sz w:val="24"/>
                <w:szCs w:val="24"/>
              </w:rPr>
              <w:t>речевое развитие;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4299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4299">
              <w:rPr>
                <w:rFonts w:ascii="Times New Roman" w:hAnsi="Times New Roman"/>
                <w:sz w:val="24"/>
                <w:szCs w:val="24"/>
              </w:rPr>
              <w:t>физическое развитие.</w:t>
            </w:r>
          </w:p>
          <w:p w:rsidR="006C500C" w:rsidRPr="006C500C" w:rsidRDefault="006C500C" w:rsidP="006C50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500C" w:rsidTr="006C500C">
        <w:tc>
          <w:tcPr>
            <w:tcW w:w="3510" w:type="dxa"/>
          </w:tcPr>
          <w:p w:rsidR="006C500C" w:rsidRPr="006C500C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6C500C">
              <w:rPr>
                <w:rFonts w:ascii="Times New Roman" w:hAnsi="Times New Roman"/>
                <w:sz w:val="24"/>
                <w:szCs w:val="24"/>
              </w:rPr>
              <w:lastRenderedPageBreak/>
              <w:t>Авторская программа «Цветные ладошки» И.А. Лыкова, рекомендована Ученым  Советом Федерального государственного образовательного учреждения Академия повышения квалификации и профессиональной переподготовки работников образования</w:t>
            </w:r>
          </w:p>
        </w:tc>
        <w:tc>
          <w:tcPr>
            <w:tcW w:w="11766" w:type="dxa"/>
          </w:tcPr>
          <w:p w:rsidR="006C500C" w:rsidRPr="00AF4299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Содержит полный курс занятий лепкой, аппликацией и рисованием. Все занятия взаимосвязаны, содержательны и направлены на реализацию задач художественно-творческого развития детей. Специфика методики состоит в расширении эстетического опыта ребёнка через взаимосвязь литературного и визуального образов.</w:t>
            </w:r>
          </w:p>
          <w:p w:rsidR="006C500C" w:rsidRPr="006C500C" w:rsidRDefault="006C500C" w:rsidP="006C50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500C" w:rsidTr="006C500C">
        <w:tc>
          <w:tcPr>
            <w:tcW w:w="3510" w:type="dxa"/>
          </w:tcPr>
          <w:p w:rsidR="006C500C" w:rsidRPr="006C500C" w:rsidRDefault="006C500C" w:rsidP="006C500C">
            <w:pPr>
              <w:rPr>
                <w:rFonts w:ascii="Times New Roman" w:hAnsi="Times New Roman"/>
                <w:sz w:val="24"/>
                <w:szCs w:val="24"/>
              </w:rPr>
            </w:pPr>
            <w:r w:rsidRPr="006C500C">
              <w:rPr>
                <w:rFonts w:ascii="Times New Roman" w:hAnsi="Times New Roman"/>
                <w:sz w:val="24"/>
                <w:szCs w:val="24"/>
              </w:rPr>
              <w:t>Программа «Наш дом – природа» Н.А. Рыжова, 2005 г. Допущена Министерством образования РФ.</w:t>
            </w:r>
          </w:p>
        </w:tc>
        <w:tc>
          <w:tcPr>
            <w:tcW w:w="11766" w:type="dxa"/>
          </w:tcPr>
          <w:p w:rsidR="006C500C" w:rsidRPr="00AF4299" w:rsidRDefault="006C500C" w:rsidP="006C50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 xml:space="preserve">Программа построена на принципах развивающего обучения и направлена на развитие личности ребенка в целом: на развитие умения сравнивать и обобщать собственные наблюдения, видеть и понимать красоту окружающего мира, а также на совершенствование речи дошкольников, их мышления, творческих способностей, культуры чувств. Приоритет в обучении отдается не простому запоминанию и не механическому воспроизведению знаний, а пониманию и оценке происходящего, совместной практической деятельности воспитателя и детей. </w:t>
            </w:r>
          </w:p>
          <w:p w:rsidR="006C500C" w:rsidRPr="006C500C" w:rsidRDefault="006C500C" w:rsidP="006C50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Рассматриваются содержание, структура и условия реализации программы «Наш дом – природа».  Даются методические рекомендации по проведению занятий первого блока программы «Я и природа» (экспериментирование, наблюдение, игра, музыкальная,  изобразительная, физическая деятельности). Материалы программы помогают организовать в детском саду эффективную систему работы по экологическому образованию, вкл</w:t>
            </w:r>
          </w:p>
        </w:tc>
      </w:tr>
      <w:tr w:rsidR="006C500C" w:rsidTr="006C500C">
        <w:tc>
          <w:tcPr>
            <w:tcW w:w="3510" w:type="dxa"/>
          </w:tcPr>
          <w:p w:rsidR="006C500C" w:rsidRPr="006C500C" w:rsidRDefault="006C500C" w:rsidP="006C50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500C">
              <w:rPr>
                <w:rFonts w:ascii="Times New Roman" w:hAnsi="Times New Roman"/>
                <w:sz w:val="24"/>
                <w:szCs w:val="24"/>
              </w:rPr>
              <w:t xml:space="preserve">Программа музыкального воспитания детей дошкольного </w:t>
            </w:r>
            <w:r w:rsidRPr="006C500C">
              <w:rPr>
                <w:rFonts w:ascii="Times New Roman" w:hAnsi="Times New Roman"/>
                <w:sz w:val="24"/>
                <w:szCs w:val="24"/>
              </w:rPr>
              <w:lastRenderedPageBreak/>
              <w:t>возраста «Ладушки» И. М. Каплунова, И. А. Новоскольцева</w:t>
            </w:r>
          </w:p>
        </w:tc>
        <w:tc>
          <w:tcPr>
            <w:tcW w:w="11766" w:type="dxa"/>
          </w:tcPr>
          <w:p w:rsidR="006C500C" w:rsidRPr="006C500C" w:rsidRDefault="006C500C" w:rsidP="006C50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Данная программа представляет собой план работы по музыкальному воспитанию детей 3-7 лет. Предлагаемый материал дает возможность музыкальным руководителям проводить занятия в интересной, увлекательной </w:t>
            </w:r>
            <w:r w:rsidRPr="00AF4299">
              <w:rPr>
                <w:rFonts w:ascii="Times New Roman" w:hAnsi="Times New Roman"/>
                <w:sz w:val="24"/>
                <w:szCs w:val="24"/>
              </w:rPr>
              <w:lastRenderedPageBreak/>
              <w:t>форме. Принцип построения занятий традиционный, но с введением необычных игровых моментов и вариантов. В программу включен новый раздел – «Развитие чувства ритма». Изменен подход к разделу «Слушание музыки». Благодаря яркому и характерному музыкальному материалу дети достаточно легко смогут выразить свое отношение к музыке словесно, через движение, в рисунке. В интересной и доступной форме познакомятся с творчеством разных композиторов. Предлагаемый фольклорный материал внесет в занятия радостные минутки</w:t>
            </w:r>
          </w:p>
        </w:tc>
      </w:tr>
      <w:tr w:rsidR="006C500C" w:rsidTr="006C500C">
        <w:tc>
          <w:tcPr>
            <w:tcW w:w="3510" w:type="dxa"/>
          </w:tcPr>
          <w:p w:rsidR="006C500C" w:rsidRPr="00AF4299" w:rsidRDefault="006C500C" w:rsidP="006C500C">
            <w:pPr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C500C">
              <w:rPr>
                <w:rFonts w:ascii="Times New Roman" w:hAnsi="Times New Roman"/>
                <w:sz w:val="24"/>
                <w:szCs w:val="24"/>
              </w:rPr>
              <w:lastRenderedPageBreak/>
              <w:t>Филичева Т.Б., Чиркина Г.В. «Программа обучения и воспитания детей с фонетико-фонематическим недоразвитием речи» - М.,</w:t>
            </w:r>
            <w:r>
              <w:rPr>
                <w:rFonts w:ascii="Times New Roman" w:hAnsi="Times New Roman"/>
                <w:sz w:val="24"/>
                <w:szCs w:val="24"/>
              </w:rPr>
              <w:t>2008</w:t>
            </w:r>
            <w:r w:rsidRPr="00AF4299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6C500C" w:rsidRPr="006C500C" w:rsidRDefault="006C500C" w:rsidP="006C50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66" w:type="dxa"/>
          </w:tcPr>
          <w:p w:rsidR="006C500C" w:rsidRPr="00AF4299" w:rsidRDefault="006C500C" w:rsidP="006C500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В программе освещается система коррекционного обучения детей с недостатками в развитии речевых процессов. Охарактеризованы основные проявления недоразвития речи у детей дошкольного возраста и их психологические особенности; изложено содержание работы по формированию звуковой стороны речи, лексико грамматических компонентов языка, связной речи; отражена специфика коррекционно-воспитательного процесса, преемственность в работе логопеда и воспитателя. Рекомендована Министерством образования РФ.</w:t>
            </w:r>
          </w:p>
          <w:p w:rsidR="006C500C" w:rsidRPr="006C500C" w:rsidRDefault="006C500C" w:rsidP="006C50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500C" w:rsidTr="006C500C">
        <w:tc>
          <w:tcPr>
            <w:tcW w:w="3510" w:type="dxa"/>
          </w:tcPr>
          <w:p w:rsidR="006C500C" w:rsidRPr="006C500C" w:rsidRDefault="006C500C" w:rsidP="006C500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500C">
              <w:rPr>
                <w:rFonts w:ascii="Times New Roman" w:hAnsi="Times New Roman"/>
                <w:sz w:val="24"/>
                <w:szCs w:val="24"/>
              </w:rPr>
              <w:t>Филичева Т.Б., Туманова Т.В., Чиркина Г.В. «Программы дошкольных образовательных учреждений компенсирующего вида для детей с нарушениями речи» - М., 2008.</w:t>
            </w:r>
          </w:p>
          <w:p w:rsidR="006C500C" w:rsidRPr="006C500C" w:rsidRDefault="006C500C" w:rsidP="006C50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66" w:type="dxa"/>
          </w:tcPr>
          <w:p w:rsidR="006C500C" w:rsidRPr="006C500C" w:rsidRDefault="006C500C" w:rsidP="006C50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В программе даны характеристики речевых нарушений, особенностей речевого развития детей, определены основные задачи и методические приемы обследования и коррекционной логопедической работы, раскрыто содержание работы по преодолению речевых нарушений у детей</w:t>
            </w:r>
          </w:p>
        </w:tc>
      </w:tr>
      <w:tr w:rsidR="006C500C" w:rsidTr="006C500C">
        <w:tc>
          <w:tcPr>
            <w:tcW w:w="3510" w:type="dxa"/>
          </w:tcPr>
          <w:p w:rsidR="006C500C" w:rsidRPr="006C500C" w:rsidRDefault="006C500C" w:rsidP="006C500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500C">
              <w:rPr>
                <w:rFonts w:ascii="Times New Roman" w:hAnsi="Times New Roman"/>
                <w:sz w:val="24"/>
                <w:szCs w:val="24"/>
              </w:rPr>
              <w:t>Филичева Т.Б., Туманова Т.В., Чиркина Г.В. «Воспитание и обучение детей дошкольного возраста с общим недоразвитием речи». Программно-методические рекомендации» - М., 2009.</w:t>
            </w:r>
          </w:p>
          <w:p w:rsidR="006C500C" w:rsidRPr="006C500C" w:rsidRDefault="006C500C" w:rsidP="006C50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66" w:type="dxa"/>
          </w:tcPr>
          <w:p w:rsidR="006C500C" w:rsidRPr="00AF4299" w:rsidRDefault="006C500C" w:rsidP="006C500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В программе представлены психолого-педагогическая характеристика детей с общим недоразвитием речи, программа коррекционного обучения и воспитания детей, виды занятий по  развитию понимания речи, формированию лексико-грамматического строя речи и развитию связной речи у детей с ОНР в I, II, III периодах обучения.</w:t>
            </w:r>
          </w:p>
          <w:p w:rsidR="006C500C" w:rsidRPr="006C500C" w:rsidRDefault="006C500C" w:rsidP="006C50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500C" w:rsidTr="006C500C">
        <w:tc>
          <w:tcPr>
            <w:tcW w:w="3510" w:type="dxa"/>
          </w:tcPr>
          <w:p w:rsidR="006C500C" w:rsidRPr="006C500C" w:rsidRDefault="006C500C" w:rsidP="006C500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500C">
              <w:rPr>
                <w:rFonts w:ascii="Times New Roman" w:hAnsi="Times New Roman"/>
                <w:sz w:val="24"/>
                <w:szCs w:val="24"/>
              </w:rPr>
              <w:t xml:space="preserve">Каше Г.А., Филичева Т.Б. «Дети с фонетико  –  фонематическим недоразвитием. Воспитание и обучение: Учебно - </w:t>
            </w:r>
            <w:r w:rsidRPr="006C500C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методическое пособие для логопедов и воспитателей» - М,: Гном – Пресс, 1999. (Коррекционная работа в специальных дошкольных учреждениях).</w:t>
            </w:r>
          </w:p>
          <w:p w:rsidR="006C500C" w:rsidRPr="006C500C" w:rsidRDefault="006C500C" w:rsidP="006C50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66" w:type="dxa"/>
          </w:tcPr>
          <w:p w:rsidR="006C500C" w:rsidRPr="00AF4299" w:rsidRDefault="006C500C" w:rsidP="006C500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lastRenderedPageBreak/>
              <w:t>Программа предназначена для логопедов и воспитателей подготовительных к школе групп, в которых воспитываются дети с фонетико-фонематическим недоразвитием речи. В ней определен объем знаний, умений и навыков, необходимых для успешного обучения  в общеобразовательной школе. Предлагаемый материал по формированию произношения и усвоения элементов грамоты разработан с учетом имеющихся у детей отклонений в речевом развитии. Гриф МО РФ.</w:t>
            </w:r>
          </w:p>
          <w:p w:rsidR="006C500C" w:rsidRPr="006C500C" w:rsidRDefault="006C500C" w:rsidP="006C50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500C" w:rsidTr="006C500C">
        <w:tc>
          <w:tcPr>
            <w:tcW w:w="3510" w:type="dxa"/>
          </w:tcPr>
          <w:p w:rsidR="006C500C" w:rsidRPr="006C500C" w:rsidRDefault="006C500C" w:rsidP="006C50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500C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lastRenderedPageBreak/>
              <w:t>Программа физического воспитания детей дошкольного возраста «Север».</w:t>
            </w:r>
          </w:p>
        </w:tc>
        <w:tc>
          <w:tcPr>
            <w:tcW w:w="11766" w:type="dxa"/>
          </w:tcPr>
          <w:p w:rsidR="006C500C" w:rsidRPr="00AF4299" w:rsidRDefault="006C500C" w:rsidP="006C500C">
            <w:pPr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AF42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Региональный вариант программы физического воспитания детей дошкольного возраста разработана на основе «Программы воспитания и обучения детей в детском саду» (по редакцией М.А. Васильевой). Программа отличается от традиционной и существующих авторских вариантов следующими особенностями:</w:t>
            </w:r>
          </w:p>
          <w:p w:rsidR="006C500C" w:rsidRPr="00AF4299" w:rsidRDefault="006C500C" w:rsidP="006C500C">
            <w:pPr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AF42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-Основным направлением работы с детьми дошкольного возраста является развитие физических качеств. Физические качества (сила, быстрота, выносливость, гибкость, ловкость) рассматриваются как базовая основа формирования двигательных навыков.</w:t>
            </w:r>
          </w:p>
          <w:p w:rsidR="006C500C" w:rsidRPr="00AF4299" w:rsidRDefault="006C500C" w:rsidP="006C500C">
            <w:pPr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AF42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-Распределение материала занятий осуществлено по биологическим ритмам и основывается на результатах исследований вопросов оптимизации двигательного режима в районах Крайнего Севера, закономерностей развития основных двигательных качеств, динамики физической подготовленности и работоспособности детей в биоритмы года.</w:t>
            </w:r>
          </w:p>
          <w:p w:rsidR="006C500C" w:rsidRPr="00AF4299" w:rsidRDefault="006C500C" w:rsidP="006C500C">
            <w:pPr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AF42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-Рекомендации по длительности занятий, их интенсивности, объёму движений аэробной и анаэробной направленности, моторной плотности носят вариативный характер и основываются на мотрико-функциональном состоянии детского организма в каждом сезонном ритме года.</w:t>
            </w:r>
          </w:p>
          <w:p w:rsidR="006C500C" w:rsidRPr="00AF4299" w:rsidRDefault="006C500C" w:rsidP="006C500C">
            <w:pPr>
              <w:ind w:firstLine="360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AF42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Цель программы – способствовать полноценному и своевременному психофизическому развитию детей, проживающих в объективных социально-экономических и экстремальных климатических условиях Крайнего Севера средствами физической культуры.</w:t>
            </w:r>
          </w:p>
          <w:p w:rsidR="006C500C" w:rsidRPr="006C500C" w:rsidRDefault="006C500C" w:rsidP="006C50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500C" w:rsidTr="006C500C">
        <w:tc>
          <w:tcPr>
            <w:tcW w:w="3510" w:type="dxa"/>
          </w:tcPr>
          <w:p w:rsidR="006C500C" w:rsidRPr="006C500C" w:rsidRDefault="006C500C" w:rsidP="006C50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500C">
              <w:rPr>
                <w:rFonts w:ascii="Times New Roman" w:hAnsi="Times New Roman"/>
                <w:sz w:val="24"/>
                <w:szCs w:val="24"/>
              </w:rPr>
              <w:t>«Обучение плаванию в детском саду» под редакцией Т.И. Осокина, Е.А.Тимофеева, Т.Л. Богина</w:t>
            </w:r>
          </w:p>
        </w:tc>
        <w:tc>
          <w:tcPr>
            <w:tcW w:w="11766" w:type="dxa"/>
          </w:tcPr>
          <w:p w:rsidR="006C500C" w:rsidRPr="00AF4299" w:rsidRDefault="006C500C" w:rsidP="006C5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 xml:space="preserve">Работа построена на классических системах обучения плаванию, принятых в спорте, учитывают возрастные и физиологические особенности дошкольников, условия обучения и уровень квалификации специалистов, работающих с детьми. Формирование у ребенка умения плавать, профилактика и коррекция нарушений </w:t>
            </w:r>
          </w:p>
          <w:p w:rsidR="006C500C" w:rsidRPr="00AF4299" w:rsidRDefault="006C500C" w:rsidP="006C5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ОДА детей</w:t>
            </w:r>
          </w:p>
          <w:p w:rsidR="006C500C" w:rsidRPr="006C500C" w:rsidRDefault="006C500C" w:rsidP="006C50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500C" w:rsidTr="006C500C">
        <w:tc>
          <w:tcPr>
            <w:tcW w:w="3510" w:type="dxa"/>
          </w:tcPr>
          <w:p w:rsidR="00404350" w:rsidRPr="00404350" w:rsidRDefault="00404350" w:rsidP="00404350">
            <w:pPr>
              <w:rPr>
                <w:rFonts w:ascii="Times New Roman" w:hAnsi="Times New Roman"/>
                <w:sz w:val="24"/>
                <w:szCs w:val="24"/>
              </w:rPr>
            </w:pPr>
            <w:r w:rsidRPr="00404350">
              <w:rPr>
                <w:rFonts w:ascii="Times New Roman" w:hAnsi="Times New Roman"/>
                <w:sz w:val="24"/>
                <w:szCs w:val="24"/>
              </w:rPr>
              <w:t>Программа  адаптации детей 2-4 лет  к дошкольному учреждению»</w:t>
            </w:r>
          </w:p>
          <w:p w:rsidR="00404350" w:rsidRPr="00AF4299" w:rsidRDefault="00404350" w:rsidP="0040435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4350">
              <w:rPr>
                <w:rFonts w:ascii="Times New Roman" w:hAnsi="Times New Roman"/>
                <w:sz w:val="24"/>
                <w:szCs w:val="24"/>
              </w:rPr>
              <w:t>А.С. Роньжина</w:t>
            </w:r>
          </w:p>
          <w:p w:rsidR="006C500C" w:rsidRPr="006C500C" w:rsidRDefault="006C500C" w:rsidP="006C50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66" w:type="dxa"/>
          </w:tcPr>
          <w:p w:rsidR="00404350" w:rsidRPr="00AF4299" w:rsidRDefault="00404350" w:rsidP="00404350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lastRenderedPageBreak/>
              <w:t>Цель: помощь детям в адаптации к условиям ДОУ.</w:t>
            </w:r>
          </w:p>
          <w:p w:rsidR="00404350" w:rsidRPr="00AF4299" w:rsidRDefault="00404350" w:rsidP="00404350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404350" w:rsidRPr="00AF4299" w:rsidRDefault="00404350" w:rsidP="00404350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- преодоление стрессовых состояний у детей раннего возраста в период адаптации к детскому саду;</w:t>
            </w:r>
          </w:p>
          <w:p w:rsidR="00404350" w:rsidRPr="00AF4299" w:rsidRDefault="00404350" w:rsidP="00404350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- обучение воспитателей методам проведения групповых занятий в период адаптации;</w:t>
            </w:r>
          </w:p>
          <w:p w:rsidR="00404350" w:rsidRPr="00AF4299" w:rsidRDefault="00404350" w:rsidP="00404350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lastRenderedPageBreak/>
              <w:t>- формирование активной позиции родителей по отношению к процессу адаптации детей.</w:t>
            </w:r>
          </w:p>
          <w:p w:rsidR="00404350" w:rsidRPr="00AF4299" w:rsidRDefault="00404350" w:rsidP="004043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Pr="00AF4299">
              <w:rPr>
                <w:rFonts w:ascii="Times New Roman" w:hAnsi="Times New Roman"/>
                <w:sz w:val="24"/>
                <w:szCs w:val="24"/>
              </w:rPr>
              <w:t xml:space="preserve"> помо</w:t>
            </w:r>
            <w:r>
              <w:rPr>
                <w:rFonts w:ascii="Times New Roman" w:hAnsi="Times New Roman"/>
                <w:sz w:val="24"/>
                <w:szCs w:val="24"/>
              </w:rPr>
              <w:t>гает</w:t>
            </w:r>
            <w:r w:rsidRPr="00AF4299">
              <w:rPr>
                <w:rFonts w:ascii="Times New Roman" w:hAnsi="Times New Roman"/>
                <w:sz w:val="24"/>
                <w:szCs w:val="24"/>
              </w:rPr>
              <w:t xml:space="preserve"> детям успешно адаптироваться к условиям ДОУ. Игры и упражнения, составляющие занятия, способствуют снятию психоэмоционального напряжения, снижению импульсивности, тревоги и агрессии, совершенствованию коммуникативных, игровых и двигательных навыков, развитию познавательных процессов, оптимизации детско-родительских отношений.</w:t>
            </w:r>
          </w:p>
          <w:p w:rsidR="006C500C" w:rsidRPr="006C500C" w:rsidRDefault="006C500C" w:rsidP="006C50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500C" w:rsidTr="006C500C">
        <w:tc>
          <w:tcPr>
            <w:tcW w:w="3510" w:type="dxa"/>
          </w:tcPr>
          <w:p w:rsidR="006C500C" w:rsidRPr="00404350" w:rsidRDefault="00404350" w:rsidP="00B635AF">
            <w:pPr>
              <w:rPr>
                <w:rFonts w:ascii="Times New Roman" w:hAnsi="Times New Roman"/>
                <w:sz w:val="24"/>
                <w:szCs w:val="24"/>
              </w:rPr>
            </w:pPr>
            <w:r w:rsidRPr="004043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Программа «подготовке детей к школе» </w:t>
            </w:r>
            <w:r w:rsidR="00704D4D">
              <w:rPr>
                <w:rFonts w:ascii="Times New Roman" w:hAnsi="Times New Roman"/>
                <w:sz w:val="24"/>
                <w:szCs w:val="24"/>
              </w:rPr>
              <w:t xml:space="preserve"> Н.Ю. </w:t>
            </w:r>
            <w:r w:rsidR="00B635AF">
              <w:rPr>
                <w:rFonts w:ascii="Times New Roman" w:hAnsi="Times New Roman"/>
                <w:sz w:val="24"/>
                <w:szCs w:val="24"/>
              </w:rPr>
              <w:t>Куражова</w:t>
            </w:r>
          </w:p>
        </w:tc>
        <w:tc>
          <w:tcPr>
            <w:tcW w:w="11766" w:type="dxa"/>
          </w:tcPr>
          <w:p w:rsidR="00404350" w:rsidRPr="00AF4299" w:rsidRDefault="00404350" w:rsidP="00404350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Основная цель программы: развитие психических функций и личностных качеств (самоконтроля, нравственно-волевых, способности к самоорганизации, навыков общения).</w:t>
            </w:r>
          </w:p>
          <w:p w:rsidR="00404350" w:rsidRPr="00AF4299" w:rsidRDefault="00404350" w:rsidP="00404350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404350" w:rsidRPr="00AF4299" w:rsidRDefault="00404350" w:rsidP="00404350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- развивать восприятие, внимание, память, речь;</w:t>
            </w:r>
          </w:p>
          <w:p w:rsidR="00404350" w:rsidRPr="00AF4299" w:rsidRDefault="00404350" w:rsidP="00404350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- развивать воображение ребенка;</w:t>
            </w:r>
          </w:p>
          <w:p w:rsidR="00404350" w:rsidRPr="00AF4299" w:rsidRDefault="00404350" w:rsidP="00404350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- формировать способность к согласованному взаимодействию;</w:t>
            </w:r>
          </w:p>
          <w:p w:rsidR="00404350" w:rsidRPr="00AF4299" w:rsidRDefault="00404350" w:rsidP="00404350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- развитие моторики.</w:t>
            </w:r>
          </w:p>
          <w:p w:rsidR="00404350" w:rsidRPr="00AF4299" w:rsidRDefault="00404350" w:rsidP="00404350">
            <w:pPr>
              <w:rPr>
                <w:rFonts w:ascii="Times New Roman" w:hAnsi="Times New Roman"/>
                <w:sz w:val="24"/>
                <w:szCs w:val="24"/>
              </w:rPr>
            </w:pPr>
            <w:r w:rsidRPr="00AF4299">
              <w:rPr>
                <w:rFonts w:ascii="Times New Roman" w:hAnsi="Times New Roman"/>
                <w:sz w:val="24"/>
                <w:szCs w:val="24"/>
              </w:rPr>
              <w:t>В основе занятий — игры и игровые задания, направленные на развитие познавательных процессов и эмоционально-личностной сферы, а также релаксационные упражнения. Данная программа предназначена для коррекции и развития познавательной сферы детей, формирования произвольности.</w:t>
            </w:r>
          </w:p>
          <w:p w:rsidR="006C500C" w:rsidRPr="006C500C" w:rsidRDefault="006C500C" w:rsidP="006C50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55C" w:rsidTr="006C500C">
        <w:tc>
          <w:tcPr>
            <w:tcW w:w="3510" w:type="dxa"/>
          </w:tcPr>
          <w:p w:rsidR="0038155C" w:rsidRPr="0038155C" w:rsidRDefault="0038155C" w:rsidP="006C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55C"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 детей дошкольного возраста» (Р.Б.Стеркина, О.Л.Князева, Н.Н.Авдеева)</w:t>
            </w:r>
          </w:p>
        </w:tc>
        <w:tc>
          <w:tcPr>
            <w:tcW w:w="11766" w:type="dxa"/>
          </w:tcPr>
          <w:p w:rsidR="0038155C" w:rsidRPr="00FB194D" w:rsidRDefault="00FB194D" w:rsidP="0038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D">
              <w:rPr>
                <w:rFonts w:ascii="Times New Roman" w:hAnsi="Times New Roman" w:cs="Times New Roman"/>
                <w:sz w:val="24"/>
                <w:szCs w:val="24"/>
              </w:rPr>
              <w:t>Программа «Основы безопасности детей дошкольного возраста» разработана на основе проекта государственных стандартов дошкольного образования. Опираясь на лучшие российские традиции воспитания и обучения дошкольников, составители программы сочли необходимым включить в нее новое содержание, которое отражает общие изменения в нашей общественной жизни (например, раздел «Ребенок и другие люди»). В соответствии с современными психолого-педагогическими ориентирами в ней даются примеры проведения возможных занятий и использования методических приемов, способствующих более эффективному усвоению детьми соответствующего материала. Определить, правильно или неправильно ведет себя человек в тех или иных обстоятельствах, очень сложно. Ведь даже открытый конфликт ребенка со взрослым или сверстником в некоторых случаях можно оценить положительно - как стремление отстоять себя и право на свое мнение, поступок. Любая общепринятая норма должна быть осознана и принята маленьким человеком - только тогда она станет действенным регулятором его поведения</w:t>
            </w:r>
          </w:p>
        </w:tc>
      </w:tr>
    </w:tbl>
    <w:p w:rsidR="006C500C" w:rsidRPr="00AF4299" w:rsidRDefault="006C500C" w:rsidP="006C50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500C" w:rsidRPr="006C500C" w:rsidRDefault="006C500C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6C500C" w:rsidRPr="006C500C" w:rsidSect="006C50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F6872"/>
    <w:multiLevelType w:val="hybridMultilevel"/>
    <w:tmpl w:val="68BC6850"/>
    <w:lvl w:ilvl="0" w:tplc="CA9A0C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500C"/>
    <w:rsid w:val="00006E70"/>
    <w:rsid w:val="000D7388"/>
    <w:rsid w:val="00247F26"/>
    <w:rsid w:val="002C7A21"/>
    <w:rsid w:val="0038155C"/>
    <w:rsid w:val="00404350"/>
    <w:rsid w:val="006C500C"/>
    <w:rsid w:val="00704D4D"/>
    <w:rsid w:val="0078465E"/>
    <w:rsid w:val="0084155D"/>
    <w:rsid w:val="00B635AF"/>
    <w:rsid w:val="00D47524"/>
    <w:rsid w:val="00DA3E97"/>
    <w:rsid w:val="00FB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0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C500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2019-09-10T07:39:00Z</cp:lastPrinted>
  <dcterms:created xsi:type="dcterms:W3CDTF">2019-09-10T07:39:00Z</dcterms:created>
  <dcterms:modified xsi:type="dcterms:W3CDTF">2020-10-01T06:38:00Z</dcterms:modified>
</cp:coreProperties>
</file>