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0703D0" w:rsidRDefault="000703D0" w:rsidP="000703D0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AB2C8D" w:rsidRPr="00704340" w:rsidRDefault="00AB2C8D" w:rsidP="000703D0">
      <w:pPr>
        <w:pStyle w:val="a3"/>
        <w:jc w:val="center"/>
        <w:rPr>
          <w:rFonts w:ascii="Times New Roman" w:hAnsi="Times New Roman" w:cs="Times New Roman"/>
          <w:sz w:val="44"/>
        </w:rPr>
      </w:pPr>
      <w:r w:rsidRPr="00704340">
        <w:rPr>
          <w:rFonts w:ascii="Times New Roman" w:hAnsi="Times New Roman" w:cs="Times New Roman"/>
          <w:sz w:val="44"/>
        </w:rPr>
        <w:t>Перспективный план по использованию</w:t>
      </w:r>
    </w:p>
    <w:p w:rsidR="00AB2C8D" w:rsidRPr="00704340" w:rsidRDefault="00AB2C8D" w:rsidP="000703D0">
      <w:pPr>
        <w:pStyle w:val="a3"/>
        <w:jc w:val="center"/>
        <w:rPr>
          <w:rFonts w:ascii="Times New Roman" w:hAnsi="Times New Roman" w:cs="Times New Roman"/>
          <w:sz w:val="44"/>
        </w:rPr>
      </w:pPr>
      <w:proofErr w:type="spellStart"/>
      <w:r w:rsidRPr="00704340">
        <w:rPr>
          <w:rFonts w:ascii="Times New Roman" w:hAnsi="Times New Roman" w:cs="Times New Roman"/>
          <w:sz w:val="44"/>
        </w:rPr>
        <w:t>здоровьесберегающих</w:t>
      </w:r>
      <w:proofErr w:type="spellEnd"/>
      <w:r w:rsidRPr="00704340">
        <w:rPr>
          <w:rFonts w:ascii="Times New Roman" w:hAnsi="Times New Roman" w:cs="Times New Roman"/>
          <w:sz w:val="44"/>
        </w:rPr>
        <w:t xml:space="preserve"> технологий</w:t>
      </w:r>
    </w:p>
    <w:p w:rsidR="00AB2C8D" w:rsidRPr="00704340" w:rsidRDefault="00964C5A" w:rsidP="000703D0">
      <w:pPr>
        <w:pStyle w:val="a3"/>
        <w:jc w:val="center"/>
        <w:rPr>
          <w:rFonts w:ascii="Times New Roman" w:hAnsi="Times New Roman" w:cs="Times New Roman"/>
          <w:sz w:val="44"/>
        </w:rPr>
      </w:pPr>
      <w:r w:rsidRPr="00704340">
        <w:rPr>
          <w:rFonts w:ascii="Times New Roman" w:hAnsi="Times New Roman" w:cs="Times New Roman"/>
          <w:sz w:val="44"/>
        </w:rPr>
        <w:t>в старшей группе «А</w:t>
      </w:r>
      <w:r w:rsidR="00AB2C8D" w:rsidRPr="00704340">
        <w:rPr>
          <w:rFonts w:ascii="Times New Roman" w:hAnsi="Times New Roman" w:cs="Times New Roman"/>
          <w:sz w:val="44"/>
        </w:rPr>
        <w:t>»</w:t>
      </w:r>
    </w:p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Default="00AB2C8D" w:rsidP="00AB2C8D"/>
    <w:p w:rsidR="00704340" w:rsidRPr="00AB2C8D" w:rsidRDefault="00704340" w:rsidP="00AB2C8D">
      <w:bookmarkStart w:id="0" w:name="_GoBack"/>
      <w:bookmarkEnd w:id="0"/>
    </w:p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Pr="00AB2C8D" w:rsidRDefault="00AB2C8D" w:rsidP="00AB2C8D"/>
    <w:p w:rsidR="00AB2C8D" w:rsidRDefault="00AB2C8D" w:rsidP="00AB2C8D">
      <w:pPr>
        <w:tabs>
          <w:tab w:val="left" w:pos="2475"/>
        </w:tabs>
      </w:pPr>
    </w:p>
    <w:p w:rsidR="00AB2C8D" w:rsidRDefault="00AB2C8D" w:rsidP="00AB2C8D">
      <w:pPr>
        <w:tabs>
          <w:tab w:val="left" w:pos="2475"/>
        </w:tabs>
      </w:pPr>
    </w:p>
    <w:p w:rsidR="000703D0" w:rsidRPr="000703D0" w:rsidRDefault="000703D0" w:rsidP="00964C5A">
      <w:pPr>
        <w:pStyle w:val="a3"/>
        <w:jc w:val="right"/>
        <w:rPr>
          <w:rFonts w:ascii="Times New Roman" w:hAnsi="Times New Roman" w:cs="Times New Roman"/>
          <w:sz w:val="28"/>
        </w:rPr>
      </w:pPr>
      <w:r w:rsidRPr="000703D0">
        <w:rPr>
          <w:rFonts w:ascii="Times New Roman" w:hAnsi="Times New Roman" w:cs="Times New Roman"/>
          <w:sz w:val="28"/>
        </w:rPr>
        <w:t xml:space="preserve">Воспитатели: </w:t>
      </w:r>
      <w:r w:rsidR="00964C5A">
        <w:rPr>
          <w:rFonts w:ascii="Times New Roman" w:hAnsi="Times New Roman" w:cs="Times New Roman"/>
          <w:sz w:val="28"/>
        </w:rPr>
        <w:t>Олейник М.А.</w:t>
      </w:r>
    </w:p>
    <w:p w:rsidR="00AB2C8D" w:rsidRDefault="00AB2C8D" w:rsidP="00AB2C8D">
      <w:pPr>
        <w:tabs>
          <w:tab w:val="left" w:pos="2475"/>
        </w:tabs>
      </w:pPr>
    </w:p>
    <w:p w:rsidR="00AB2C8D" w:rsidRDefault="00AB2C8D" w:rsidP="00AB2C8D">
      <w:pPr>
        <w:tabs>
          <w:tab w:val="left" w:pos="2475"/>
        </w:tabs>
      </w:pPr>
    </w:p>
    <w:p w:rsidR="00AB2C8D" w:rsidRDefault="00AB2C8D" w:rsidP="00AB2C8D">
      <w:pPr>
        <w:tabs>
          <w:tab w:val="left" w:pos="2475"/>
        </w:tabs>
      </w:pPr>
    </w:p>
    <w:p w:rsidR="000703D0" w:rsidRDefault="000703D0" w:rsidP="00AB2C8D">
      <w:pPr>
        <w:tabs>
          <w:tab w:val="left" w:pos="2475"/>
        </w:tabs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3402"/>
      </w:tblGrid>
      <w:tr w:rsidR="00AB2C8D" w:rsidRPr="000703D0" w:rsidTr="000703D0">
        <w:tc>
          <w:tcPr>
            <w:tcW w:w="1271" w:type="dxa"/>
          </w:tcPr>
          <w:p w:rsidR="00AB2C8D" w:rsidRPr="000703D0" w:rsidRDefault="000703D0" w:rsidP="000703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="00AB2C8D"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есяц</w:t>
            </w:r>
          </w:p>
        </w:tc>
        <w:tc>
          <w:tcPr>
            <w:tcW w:w="2552" w:type="dxa"/>
          </w:tcPr>
          <w:p w:rsidR="00AB2C8D" w:rsidRPr="000703D0" w:rsidRDefault="00AB2C8D" w:rsidP="000703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Виды технологий</w:t>
            </w:r>
          </w:p>
        </w:tc>
        <w:tc>
          <w:tcPr>
            <w:tcW w:w="2268" w:type="dxa"/>
          </w:tcPr>
          <w:p w:rsidR="00AB2C8D" w:rsidRPr="000703D0" w:rsidRDefault="000703D0" w:rsidP="000703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B2C8D"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омплекс</w:t>
            </w:r>
          </w:p>
        </w:tc>
        <w:tc>
          <w:tcPr>
            <w:tcW w:w="3402" w:type="dxa"/>
          </w:tcPr>
          <w:p w:rsidR="00AB2C8D" w:rsidRPr="000703D0" w:rsidRDefault="000703D0" w:rsidP="000703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B2C8D"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</w:tr>
      <w:tr w:rsidR="00290251" w:rsidRPr="000703D0" w:rsidTr="000703D0">
        <w:tc>
          <w:tcPr>
            <w:tcW w:w="1271" w:type="dxa"/>
            <w:vMerge w:val="restart"/>
          </w:tcPr>
          <w:p w:rsidR="00290251" w:rsidRPr="000703D0" w:rsidRDefault="000703D0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90251"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«Мы капусту рубим»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«Веселая неделька»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Проводится в целях предупреждения утомления глаз, для укрепления глазных мышц и снятия напряжения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Повысить или удержать умственную работоспособность детей на ООД, обеспечить кратковременный активный отдых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«Рисование ладошками осенних листьев»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8E2034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  <w:r w:rsidR="008E2034" w:rsidRPr="000703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8E2034" w:rsidRPr="000703D0" w:rsidTr="000703D0">
        <w:tc>
          <w:tcPr>
            <w:tcW w:w="1271" w:type="dxa"/>
            <w:vMerge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034" w:rsidRPr="000703D0" w:rsidRDefault="008E2034" w:rsidP="008E2034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«Трубач»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«Утка и кот» массаж биологически активных зон для профилактики простудных заболеваний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Игровой массаж является основой закаливания и оздоровления детского организма</w:t>
            </w:r>
          </w:p>
        </w:tc>
      </w:tr>
      <w:tr w:rsidR="00290251" w:rsidRPr="000703D0" w:rsidTr="000703D0">
        <w:tc>
          <w:tcPr>
            <w:tcW w:w="1271" w:type="dxa"/>
            <w:vMerge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«Вежливая сказка». «Винни-Пух идет в гости»</w:t>
            </w:r>
          </w:p>
        </w:tc>
        <w:tc>
          <w:tcPr>
            <w:tcW w:w="3402" w:type="dxa"/>
          </w:tcPr>
          <w:p w:rsidR="00290251" w:rsidRPr="000703D0" w:rsidRDefault="0029025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Дает ребенку возможность эмоционально пережить последствия соблюдения и нарушения норм общественного поведения</w:t>
            </w:r>
          </w:p>
        </w:tc>
      </w:tr>
      <w:tr w:rsidR="009B4711" w:rsidRPr="000703D0" w:rsidTr="000703D0">
        <w:tc>
          <w:tcPr>
            <w:tcW w:w="1271" w:type="dxa"/>
            <w:vMerge w:val="restart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«Любопытная Варвара»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Проводится в целях предупреждения утомления глаз, для укрепления глазных мышц и снятия напряжения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«Мою руки»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Повысить или удержать умственную работоспособность детей на ООД, обеспечить кратковременный активный отдых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«Моя семья» рисование с использованием различных средств выразительности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8E2034" w:rsidRPr="000703D0" w:rsidTr="000703D0">
        <w:tc>
          <w:tcPr>
            <w:tcW w:w="1271" w:type="dxa"/>
            <w:vMerge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«Вырасти большой»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массаж спины под песню Е. </w:t>
            </w: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Поплянской</w:t>
            </w:r>
            <w:proofErr w:type="spellEnd"/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Игровой массаж является основой закаливания и оздоровления детского организма</w:t>
            </w:r>
          </w:p>
        </w:tc>
      </w:tr>
      <w:tr w:rsidR="009B4711" w:rsidRPr="000703D0" w:rsidTr="000703D0">
        <w:tc>
          <w:tcPr>
            <w:tcW w:w="1271" w:type="dxa"/>
            <w:vMerge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«Добрые сказки», «Мешок яблок»</w:t>
            </w:r>
          </w:p>
        </w:tc>
        <w:tc>
          <w:tcPr>
            <w:tcW w:w="3402" w:type="dxa"/>
          </w:tcPr>
          <w:p w:rsidR="009B4711" w:rsidRPr="000703D0" w:rsidRDefault="009B4711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Приключения героев вводят ребенка в сложный мир взаимоотношений между ними, раскрывают перед ними.</w:t>
            </w:r>
          </w:p>
        </w:tc>
      </w:tr>
      <w:tr w:rsidR="009B1626" w:rsidRPr="000703D0" w:rsidTr="000703D0">
        <w:tc>
          <w:tcPr>
            <w:tcW w:w="1271" w:type="dxa"/>
            <w:vMerge w:val="restart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«Глазкам нужно отдохнуть»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Проводится в целях предупреждения утомления глаз, для укрепления глазных мышц и снятия напряжения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предупреждение простудных заболеваний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«Будем прыгать и скакать»</w:t>
            </w:r>
          </w:p>
        </w:tc>
        <w:tc>
          <w:tcPr>
            <w:tcW w:w="3402" w:type="dxa"/>
          </w:tcPr>
          <w:p w:rsidR="009B1626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«Город из песка» (цветной песок)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8E2034" w:rsidRPr="000703D0" w:rsidTr="000703D0">
        <w:tc>
          <w:tcPr>
            <w:tcW w:w="1271" w:type="dxa"/>
            <w:vMerge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402" w:type="dxa"/>
          </w:tcPr>
          <w:p w:rsidR="008E2034" w:rsidRPr="000703D0" w:rsidRDefault="008E2034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9B1626" w:rsidRPr="000703D0" w:rsidRDefault="009B1626" w:rsidP="00203B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«Чтобы не зевать от </w:t>
            </w:r>
            <w:proofErr w:type="gram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скуки»  -</w:t>
            </w:r>
            <w:proofErr w:type="gram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оздоровительный массаж всего тела: 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быстрые, частые хлопки на соответствующие слова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массаж является основой закаливания и оздоровления детского организма</w:t>
            </w:r>
          </w:p>
        </w:tc>
      </w:tr>
      <w:tr w:rsidR="009B1626" w:rsidRPr="000703D0" w:rsidTr="000703D0">
        <w:tc>
          <w:tcPr>
            <w:tcW w:w="1271" w:type="dxa"/>
            <w:vMerge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«Общительные сказки», «Варежка»</w:t>
            </w:r>
          </w:p>
        </w:tc>
        <w:tc>
          <w:tcPr>
            <w:tcW w:w="3402" w:type="dxa"/>
          </w:tcPr>
          <w:p w:rsidR="009B1626" w:rsidRPr="000703D0" w:rsidRDefault="009B1626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Общительные сказки помогут детям углубить интерес к социальному миру, расширить представления о микро- и макросоциальном окружении.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 w:val="restart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«Подуем на плечо»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предупреждения простудных заболеваний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«Тренировка»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</w:t>
            </w:r>
            <w:r w:rsidR="007A6685" w:rsidRPr="000703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 пробуждения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«Белый мельник» массаж лица для профилактики простудных заболеваний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Коллаж «Мы гуляем на прогулке»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«Родные сказки», «Как зажигаются елки»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Развивать у детей эмоциональную гордость, чувство уважения к родителям.</w:t>
            </w:r>
          </w:p>
        </w:tc>
      </w:tr>
      <w:tr w:rsidR="00A1228B" w:rsidRPr="000703D0" w:rsidTr="000703D0">
        <w:trPr>
          <w:trHeight w:val="70"/>
        </w:trPr>
        <w:tc>
          <w:tcPr>
            <w:tcW w:w="1271" w:type="dxa"/>
            <w:vMerge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«А часы идут, идут»</w:t>
            </w:r>
          </w:p>
        </w:tc>
        <w:tc>
          <w:tcPr>
            <w:tcW w:w="3402" w:type="dxa"/>
          </w:tcPr>
          <w:p w:rsidR="00A1228B" w:rsidRPr="000703D0" w:rsidRDefault="00A1228B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 w:val="restart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</w:t>
            </w: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-Нам отзовись» (йоговское дыхание)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предупреждения простудных заболеваний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пробуждению после дневного сна. Предотвращать простудные заболевания. Укрепить дыхательный тракт. Дать 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 бодрости на вторую половину дня.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«Наши ножки» массаж рефлекторных зон ног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Оригами «Синица»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«Волшебные сказки», «Волшебное кольцо»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Волшебные сказки помогают активизировать ресурсы и потенциал личности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«Будем прыгать и скакать»</w:t>
            </w:r>
          </w:p>
        </w:tc>
        <w:tc>
          <w:tcPr>
            <w:tcW w:w="3402" w:type="dxa"/>
          </w:tcPr>
          <w:p w:rsidR="007A6685" w:rsidRPr="000703D0" w:rsidRDefault="007A6685" w:rsidP="00AB2C8D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 w:val="restart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«Наша армия»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«На турнике»</w:t>
            </w:r>
          </w:p>
        </w:tc>
        <w:tc>
          <w:tcPr>
            <w:tcW w:w="3402" w:type="dxa"/>
          </w:tcPr>
          <w:p w:rsidR="007A6685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 w:rsidR="007A6685"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дыхательной мускулатуры, предупреждения простудных заболеваний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7A6685" w:rsidRPr="000703D0" w:rsidRDefault="007A6685" w:rsidP="007A6685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Медведюшка</w:t>
            </w:r>
            <w:proofErr w:type="spell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» гимнастика для ног песня М. </w:t>
            </w: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A740F" w:rsidRPr="000703D0">
              <w:rPr>
                <w:rFonts w:ascii="Times New Roman" w:hAnsi="Times New Roman" w:cs="Times New Roman"/>
                <w:sz w:val="24"/>
                <w:szCs w:val="24"/>
              </w:rPr>
              <w:t>Медведюшка</w:t>
            </w:r>
            <w:proofErr w:type="spell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Оригами «</w:t>
            </w:r>
            <w:r w:rsidR="00AA740F" w:rsidRPr="000703D0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AA740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740F"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сказки», «</w:t>
            </w:r>
            <w:r w:rsidR="00AA740F" w:rsidRPr="000703D0">
              <w:rPr>
                <w:rFonts w:ascii="Times New Roman" w:hAnsi="Times New Roman" w:cs="Times New Roman"/>
                <w:sz w:val="24"/>
                <w:szCs w:val="24"/>
              </w:rPr>
              <w:t>Стойкий оловянный солдатик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A6685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В поступках героев отражается </w:t>
            </w:r>
            <w:proofErr w:type="gram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духовный мир</w:t>
            </w:r>
            <w:proofErr w:type="gramEnd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 и красота душевная</w:t>
            </w:r>
          </w:p>
        </w:tc>
      </w:tr>
      <w:tr w:rsidR="007A6685" w:rsidRPr="000703D0" w:rsidTr="000703D0">
        <w:trPr>
          <w:trHeight w:val="70"/>
        </w:trPr>
        <w:tc>
          <w:tcPr>
            <w:tcW w:w="1271" w:type="dxa"/>
            <w:vMerge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7A6685" w:rsidRPr="000703D0" w:rsidRDefault="007A6685" w:rsidP="00AA740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740F" w:rsidRPr="000703D0">
              <w:rPr>
                <w:rFonts w:ascii="Times New Roman" w:hAnsi="Times New Roman" w:cs="Times New Roman"/>
                <w:sz w:val="24"/>
                <w:szCs w:val="24"/>
              </w:rPr>
              <w:t>Девочки и мальчики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A6685" w:rsidRPr="000703D0" w:rsidRDefault="007A6685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 w:val="restart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«Однажды хозяйка с базара пришла»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AA740F" w:rsidRPr="000703D0" w:rsidRDefault="00AA740F" w:rsidP="00AA740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предупреждения простудных заболеваний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«Наши глазки» гимнастика для глаз по методике йогов 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AA740F" w:rsidRPr="000703D0" w:rsidRDefault="00AA740F" w:rsidP="00AA740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«Подарок маме» массаж пальцев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Рисование капелькой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AA740F" w:rsidRPr="000703D0" w:rsidRDefault="00AA740F" w:rsidP="00AA740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«Семейные сказки», «Гуси-лебеди»</w:t>
            </w:r>
          </w:p>
        </w:tc>
        <w:tc>
          <w:tcPr>
            <w:tcW w:w="3402" w:type="dxa"/>
          </w:tcPr>
          <w:p w:rsidR="00AA740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Эти сказки побуждают детей к проявлению сочувствия и сопереживания по собственному убеждению</w:t>
            </w:r>
          </w:p>
        </w:tc>
      </w:tr>
      <w:tr w:rsidR="00AA740F" w:rsidRPr="000703D0" w:rsidTr="000703D0">
        <w:trPr>
          <w:trHeight w:val="70"/>
        </w:trPr>
        <w:tc>
          <w:tcPr>
            <w:tcW w:w="1271" w:type="dxa"/>
            <w:vMerge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AEF" w:rsidRPr="000703D0">
              <w:rPr>
                <w:rFonts w:ascii="Times New Roman" w:hAnsi="Times New Roman" w:cs="Times New Roman"/>
                <w:sz w:val="24"/>
                <w:szCs w:val="24"/>
              </w:rPr>
              <w:t>Будем прыгать как лягушка</w:t>
            </w: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A740F" w:rsidRPr="000703D0" w:rsidRDefault="00AA740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 w:val="restart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«Дом маленький, дом большой» 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предупреждения простудных заболеваний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«Липы» все движения рук прослеживать взглядом, не поворачивая головы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«По таинственной дороге» гимнастика для стоп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Коллаж-макет «Птичий двор»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«Сказки о дружбе», «Цветик-семицветик»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Эти сказки учат детей понимать эмоциональное и физическое состояние своего сверстника, поощрять стремление оказать помощь товарищу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«Буратино»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 w:val="restart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 xml:space="preserve">«Косарь» 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Развитие дыхательной мускулатуры, предупреждения простудных заболеваний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«Наши глазки» по оздоровительной методике йогов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Способствовать пробуждению после дневного сна. Предотвращать простудные заболевания. Укрепить дыхательный тракт. Дать заряд бодрости на вторую половину дня.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ЗОЖ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«Петух» упражнения для мышц шеи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Выдувание из соломинки праздничного салюта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«Сказки о животных», «Лягушка-путешественница»</w:t>
            </w:r>
          </w:p>
        </w:tc>
        <w:tc>
          <w:tcPr>
            <w:tcW w:w="3402" w:type="dxa"/>
          </w:tcPr>
          <w:p w:rsidR="00E07AEF" w:rsidRPr="000703D0" w:rsidRDefault="000703D0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Привить ребенку любовь к окружающему животному миру</w:t>
            </w:r>
          </w:p>
        </w:tc>
      </w:tr>
      <w:tr w:rsidR="00E07AEF" w:rsidRPr="000703D0" w:rsidTr="000703D0">
        <w:trPr>
          <w:trHeight w:val="70"/>
        </w:trPr>
        <w:tc>
          <w:tcPr>
            <w:tcW w:w="1271" w:type="dxa"/>
            <w:vMerge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«Грибок»</w:t>
            </w:r>
          </w:p>
        </w:tc>
        <w:tc>
          <w:tcPr>
            <w:tcW w:w="3402" w:type="dxa"/>
          </w:tcPr>
          <w:p w:rsidR="00E07AEF" w:rsidRPr="000703D0" w:rsidRDefault="00E07AEF" w:rsidP="00E07AEF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03D0">
              <w:rPr>
                <w:rFonts w:ascii="Times New Roman" w:hAnsi="Times New Roman" w:cs="Times New Roman"/>
                <w:sz w:val="24"/>
                <w:szCs w:val="24"/>
              </w:rPr>
              <w:t>Предупреждение статического напряжения</w:t>
            </w:r>
          </w:p>
        </w:tc>
      </w:tr>
    </w:tbl>
    <w:p w:rsidR="00E07AEF" w:rsidRPr="000703D0" w:rsidRDefault="00E07AEF" w:rsidP="00E07AEF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E07AEF" w:rsidRPr="000703D0" w:rsidRDefault="00E07AEF" w:rsidP="00E07AEF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AA740F" w:rsidRPr="00AB2C8D" w:rsidRDefault="00AA740F" w:rsidP="00AA740F">
      <w:pPr>
        <w:tabs>
          <w:tab w:val="left" w:pos="2475"/>
        </w:tabs>
      </w:pPr>
    </w:p>
    <w:p w:rsidR="007A6685" w:rsidRPr="00AB2C8D" w:rsidRDefault="007A6685" w:rsidP="007A6685">
      <w:pPr>
        <w:tabs>
          <w:tab w:val="left" w:pos="2475"/>
        </w:tabs>
      </w:pPr>
    </w:p>
    <w:p w:rsidR="00AB2C8D" w:rsidRPr="00AB2C8D" w:rsidRDefault="00AB2C8D" w:rsidP="00AB2C8D">
      <w:pPr>
        <w:tabs>
          <w:tab w:val="left" w:pos="2475"/>
        </w:tabs>
      </w:pPr>
    </w:p>
    <w:sectPr w:rsidR="00AB2C8D" w:rsidRPr="00AB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8D"/>
    <w:rsid w:val="000703D0"/>
    <w:rsid w:val="00203BE3"/>
    <w:rsid w:val="00290251"/>
    <w:rsid w:val="00610363"/>
    <w:rsid w:val="00704340"/>
    <w:rsid w:val="007A6685"/>
    <w:rsid w:val="008E2034"/>
    <w:rsid w:val="00964C5A"/>
    <w:rsid w:val="009A7DE0"/>
    <w:rsid w:val="009B1626"/>
    <w:rsid w:val="009B4711"/>
    <w:rsid w:val="00A1228B"/>
    <w:rsid w:val="00AA740F"/>
    <w:rsid w:val="00AB2C8D"/>
    <w:rsid w:val="00E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4209A-7011-4AEF-8C8D-C415FAE3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C8D"/>
    <w:pPr>
      <w:spacing w:after="0" w:line="240" w:lineRule="auto"/>
    </w:pPr>
  </w:style>
  <w:style w:type="table" w:styleId="a4">
    <w:name w:val="Table Grid"/>
    <w:basedOn w:val="a1"/>
    <w:uiPriority w:val="39"/>
    <w:rsid w:val="00AB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203B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0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07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cp:lastPrinted>2018-08-01T03:33:00Z</cp:lastPrinted>
  <dcterms:created xsi:type="dcterms:W3CDTF">2018-08-01T01:28:00Z</dcterms:created>
  <dcterms:modified xsi:type="dcterms:W3CDTF">2019-09-17T16:20:00Z</dcterms:modified>
</cp:coreProperties>
</file>