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01" w:rsidRDefault="008E2A01" w:rsidP="008E2A01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8E2A0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ТМБ ДОУ «Детский сад общеразвивающего вида «Забава»</w:t>
      </w:r>
    </w:p>
    <w:p w:rsidR="005F7A2C" w:rsidRPr="008E2A01" w:rsidRDefault="005F7A2C" w:rsidP="008E2A01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2A0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Памятка для родителей</w:t>
      </w:r>
      <w:r w:rsidR="008E2A01" w:rsidRPr="008E2A0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8E2A0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 пожарной безопасности</w:t>
      </w:r>
    </w:p>
    <w:p w:rsidR="005F7A2C" w:rsidRPr="008E2A01" w:rsidRDefault="008E2A01" w:rsidP="00D33C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noProof/>
          <w:color w:val="000000"/>
          <w:lang w:eastAsia="ru-RU"/>
        </w:rPr>
        <w:t xml:space="preserve">     </w:t>
      </w:r>
      <w:r w:rsidR="005F7A2C"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должны помнить, что детей привлекает огонь, но их естественный познавательный интерес должен быть направлен в нужное русло. А это значит, что с самого раннего возраста дети должны знать правила обращения с огнем.</w:t>
      </w:r>
      <w:r w:rsidR="00D3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7A2C" w:rsidRPr="005F7A2C" w:rsidRDefault="005F7A2C" w:rsidP="00436C78">
      <w:pPr>
        <w:shd w:val="clear" w:color="auto" w:fill="FFFFFF"/>
        <w:spacing w:after="0" w:line="240" w:lineRule="auto"/>
        <w:ind w:firstLine="708"/>
        <w:rPr>
          <w:rFonts w:ascii="Trebuchet MS" w:eastAsia="Times New Roman" w:hAnsi="Trebuchet MS" w:cs="Times New Roman"/>
          <w:color w:val="000000"/>
          <w:lang w:eastAsia="ru-RU"/>
        </w:rPr>
      </w:pPr>
      <w:r w:rsidRPr="008E2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3-х до 5-ти лет</w:t>
      </w:r>
      <w:r w:rsidR="00D33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="00D3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возраст активных вопросов и самостоятельного поиска ответов.</w:t>
      </w:r>
      <w:r w:rsidR="00D33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многих поколений родителей подсказывает: если дети притихли, значит, заняты чем-то рискованным. Дети этого возраста уже понимают силу и последствия запрета — если такая работа велась последовательно в раннем детстве.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вопросы надо отвечать. Причем по возможности честно и полноценно. Дети дошкольного возраста, задавая вопрос, склонны добиваться информации еще и еще бесконечными «почему». Особенность пожарной профилактики в данном возрасте — если не дать разъяснения, то ребенок попытается найти ответ сам. Вы уверены, что он сделает это безопасно?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дошкольников чувство опасности своеобразно. Недостаток социального опыта может делать их совершенно «бесстрашными» — они могут включить плиту, другие электроприборы и бытовые газовые агрегаты, зайти в гараж и сарай. Все это только потому, что не имеют представлений о последствиях. Страх придет уже в середине опасного «приключения», когда появятся уже знакомые объекты страха: темнота, огонь.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этом надо хорошо понимать, что, по утверждению психологов, детские страхи формируются до 5-ти лет. Поэтому работа по пожарной профилактике должна носить позитивный характер, а не запугивать ребенка страшными последствиями.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Ребенок должен усвоить, что для того, чтобы было хорошо (не было пожара) надо делать так и вот так. А если не сделать правильно, будет пожар.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этом возрасте можно почитать: С. Маршак, Б. Житков, Л. Толстой, С. Михалков. Некоторые произведения, как «Пожар», «Кошкин дом» и «Рассказ о неизвестном герое» С. Маршака, целиком посвящены данной проблеме, в них в доступной форме не только рассказывают ребенку о последствиях пожара, но и учат правильному поведению в данной ситуации. 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Чтение таких произведений обязательно должно сопровождаться беседой. В беседе надо постараться снять все побочные эффекты, нежелательные фантазии, которые у некоторых излишне впечатлительных детей могут возникнуть. Внимательный родитель сразу заметит задумчивый взгляд ребенка и сам постарается вызвать его на откровенный</w:t>
      </w:r>
      <w:r w:rsidRPr="005F7A2C">
        <w:rPr>
          <w:rFonts w:ascii="Trebuchet MS" w:eastAsia="Times New Roman" w:hAnsi="Trebuchet MS" w:cs="Times New Roman"/>
          <w:color w:val="000000"/>
          <w:lang w:eastAsia="ru-RU"/>
        </w:rPr>
        <w:t xml:space="preserve"> 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разговор. Не должно остаться ни одного вопроса без ответа.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дошкольного возраста ведущей деятельностью является игра. Поэтому можно попытаться в игровой форме выяснить отношение ребенка к прослушанному стихотворению, сказке: разыграть сюжет с куклами и другими игрушками.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Сюжетно-ролевые игры, в которые играют дошкольники, после прочтения произведений о пожаре или при реальном столкновении с пожаром (видел на улице, видел по телевизору, слышал обрывок разговора взрослых), могут стихийно включать в себя пожарную тематику. Необходимо тактично и грамотно вмешаться с тем, чтобы направить ход сюжета, а с ним и эмоции ребенка в правильном направлении.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Могут ли дети сами звонить в Пожарную охрану? Да. Диспетчеры Единой дежурной диспетчерской службы обучены общению с детьми, в том числе различать по детскому голосу, ложный вызов или за спиной ребенка реальная беда. Поэтому в игры надо вводить сюжеты с вызовом пожарных, учить ребенка правильному алгоритму вызова Пожарной охраны: назвать адрес, что </w:t>
      </w:r>
      <w:proofErr w:type="spellStart"/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горить</w:t>
      </w:r>
      <w:proofErr w:type="spellEnd"/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свои имя и фамилию, фамилию и имя родителей. 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E2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Детям 3-5-ти лет необходимо знать: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огонь опасен: он может стать началом пожара и причинить ожог;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существует ряд предметов (спички, бытовая химия, плита…), которые дети не должны трогать;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неосторожное обращение с огнем вызывает пожар;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о признаках пожара надо сообщать взрослым;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пожар уничтожает жилище, вещи («Кошкин дом»);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пожар опасен для жизни и здоровья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пожарные — отважные и сильные борцы с огнем</w:t>
      </w:r>
      <w:r w:rsidRPr="005F7A2C">
        <w:rPr>
          <w:rFonts w:ascii="Trebuchet MS" w:eastAsia="Times New Roman" w:hAnsi="Trebuchet MS" w:cs="Times New Roman"/>
          <w:color w:val="000000"/>
          <w:lang w:eastAsia="ru-RU"/>
        </w:rPr>
        <w:t>;</w:t>
      </w:r>
      <w:proofErr w:type="gramEnd"/>
      <w:r w:rsidRPr="005F7A2C">
        <w:rPr>
          <w:rFonts w:ascii="Trebuchet MS" w:eastAsia="Times New Roman" w:hAnsi="Trebuchet MS" w:cs="Times New Roman"/>
          <w:color w:val="000000"/>
          <w:lang w:eastAsia="ru-RU"/>
        </w:rPr>
        <w:br/>
        <w:t>— пожарных вызывают по телефону 01, баловаться этим номером нельзя.</w:t>
      </w:r>
    </w:p>
    <w:p w:rsidR="005F7A2C" w:rsidRPr="008E2A01" w:rsidRDefault="005F7A2C" w:rsidP="005F7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6-7 лет, подготовительный к школе возраст</w:t>
      </w:r>
      <w:proofErr w:type="gramStart"/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</w:t>
      </w:r>
      <w:proofErr w:type="gramEnd"/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возраст активного познания мира, причем в основном — руками и ногами. Появляется интерес к осознанному просмотру телепередач, и не всегда адресованных этому возрасту. Зачастую детям этого возраста дают смотреть телевизор не в присутствии взрослых, и ребенок может увидеть пугающие сцены пожара, гибели на пожаре. Это не способствует формированию безопасного поведения. Такие сцены оседают в памяти как безотчетно-пугающие. 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этом возрасте общение с книгой приобретает активный характер — ребенок не только слушает, как ему читают, но и пытается читать сам, оценивает иллюстрации. Культура семейного чтения адресована во многом именно «</w:t>
      </w:r>
      <w:proofErr w:type="spellStart"/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подготовишкам</w:t>
      </w:r>
      <w:proofErr w:type="spellEnd"/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»: у них уже значительно развит словарный запас, они способны оперировать понятиями, делать выводы. Они любят обсуждать </w:t>
      </w:r>
      <w:proofErr w:type="gramStart"/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прочитанное</w:t>
      </w:r>
      <w:proofErr w:type="gramEnd"/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 шестилеток появляется интерес к коллективной и соревновательной деятельности — им нравится разгадывать ребусы, шарады вместе с родителями, обыгрывать их.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можно использовать и в пожарной профилактике: существуют тематические настольно-печатные игры, книжки-игрушки с заданиями.</w:t>
      </w:r>
    </w:p>
    <w:p w:rsidR="005F7A2C" w:rsidRPr="008E2A01" w:rsidRDefault="005F7A2C" w:rsidP="005F7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6-7-летнем возрасте мы даем доступную информацию, учим правильным действиям.</w:t>
      </w:r>
    </w:p>
    <w:p w:rsidR="00436C78" w:rsidRDefault="005F7A2C" w:rsidP="00022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 необходимо знать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пожарных вызывают по телефону, и знать особенности своего телефона;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 надо назвать свой адрес, что </w:t>
      </w:r>
      <w:proofErr w:type="spellStart"/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горить</w:t>
      </w:r>
      <w:proofErr w:type="spellEnd"/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фамилию, имя и объяснить диспетчеру, почему именно он вынужден звонить в Службу спасения и где находятся родители;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 нельзя звонить с шутками и просто «для интереса» в пожарную охрану, </w:t>
      </w:r>
      <w:proofErr w:type="gramStart"/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</w:t>
      </w:r>
      <w:proofErr w:type="gramEnd"/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это может помешать получить помощь людям, действительно нуждающимся в ней;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бытовой газ взрывчат и ядовит, поэтому пользоваться им могут только взрослые;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признаками пожара являются огонь, дым и запах дыма. О них надо обязательно и срочно сообщить взрослым;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нельзя брать вещи, приборы взрослых для игры — не умея их использовать правильно, можно устроить пожар.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 время прогулок дети могут видеть на улице пожарную машину. Если в младшем возрасте мы просто констатировали сам факт: «Это пожарная машина, она спешит на пожар», то сейчас особенно с мальчиком, разговор может быть гораздо подробнее — от марки машины до ее назначения (автоцистерна, </w:t>
      </w:r>
      <w:proofErr w:type="spellStart"/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автолестница</w:t>
      </w:r>
      <w:proofErr w:type="spellEnd"/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Обязательно надо рассказать ребенку, что пожарные — люди не только отважные и умелые, но и что они должны много знать. Постарайтесь включить образ пожарного в систему позитивных ценностей ребенка — «с кого брать пример».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F7A2C" w:rsidRPr="008E2A01" w:rsidRDefault="005F7A2C" w:rsidP="00436C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Многочисленные печальные случаи с поджиганием штор, игр в полярников с разведением костра на полу и устройством «камина в замке» в ящике комода — это «творческий почерк» подготовительного к школе возраста.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Детей в этом возрасте достаточно часто оставляют дома на непродолжительное время. В связи с этим возникает необходимость научить ребенка при необходимости вызвать </w:t>
      </w:r>
      <w:proofErr w:type="gramStart"/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пожарных</w:t>
      </w:r>
      <w:proofErr w:type="gramEnd"/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 домашнего телефона, так и с мобильного, которыми в этом возрасте уже начинают пользоваться — специальные детские модификации снабжены кнопками вызова экстренных служб.</w:t>
      </w:r>
      <w:r w:rsidRPr="008E2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F7A2C" w:rsidRPr="00436C78" w:rsidRDefault="005F7A2C" w:rsidP="00022C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r w:rsidRPr="00436C78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Уважаемые родители! Только совместная работа детского сада и семьи поможет избежать пожара, в котором могут пострадать дети!</w:t>
      </w:r>
    </w:p>
    <w:p w:rsidR="005F7A2C" w:rsidRPr="00436C78" w:rsidRDefault="005F7A2C" w:rsidP="005F7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</w:p>
    <w:sectPr w:rsidR="005F7A2C" w:rsidRPr="00436C78" w:rsidSect="006604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A3FE8"/>
    <w:multiLevelType w:val="multilevel"/>
    <w:tmpl w:val="23C8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A2C"/>
    <w:rsid w:val="00022C6C"/>
    <w:rsid w:val="00436C78"/>
    <w:rsid w:val="005F7A2C"/>
    <w:rsid w:val="00660438"/>
    <w:rsid w:val="006E37A2"/>
    <w:rsid w:val="008E2A01"/>
    <w:rsid w:val="00AE30F1"/>
    <w:rsid w:val="00C04838"/>
    <w:rsid w:val="00D33C8A"/>
    <w:rsid w:val="00DD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6F"/>
  </w:style>
  <w:style w:type="paragraph" w:styleId="1">
    <w:name w:val="heading 1"/>
    <w:basedOn w:val="a"/>
    <w:link w:val="10"/>
    <w:uiPriority w:val="9"/>
    <w:qFormat/>
    <w:rsid w:val="005F7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7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7A2C"/>
    <w:rPr>
      <w:color w:val="0000FF"/>
      <w:u w:val="single"/>
    </w:rPr>
  </w:style>
  <w:style w:type="character" w:styleId="a5">
    <w:name w:val="Strong"/>
    <w:basedOn w:val="a0"/>
    <w:uiPriority w:val="22"/>
    <w:qFormat/>
    <w:rsid w:val="005F7A2C"/>
    <w:rPr>
      <w:b/>
      <w:bCs/>
    </w:rPr>
  </w:style>
  <w:style w:type="character" w:styleId="a6">
    <w:name w:val="Emphasis"/>
    <w:basedOn w:val="a0"/>
    <w:uiPriority w:val="20"/>
    <w:qFormat/>
    <w:rsid w:val="005F7A2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F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A2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E2A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2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9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2019-10-08T07:53:00Z</cp:lastPrinted>
  <dcterms:created xsi:type="dcterms:W3CDTF">2019-10-08T06:35:00Z</dcterms:created>
  <dcterms:modified xsi:type="dcterms:W3CDTF">2019-10-08T07:54:00Z</dcterms:modified>
</cp:coreProperties>
</file>