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AE" w:rsidRPr="008B2BE6" w:rsidRDefault="00C06B7C" w:rsidP="00C06B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48832" cy="9124296"/>
            <wp:effectExtent l="19050" t="0" r="9118" b="0"/>
            <wp:docPr id="1" name="Рисунок 1" descr="C:\Users\User\Documents\SCAN_20191118_13073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_20191118_130732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659" cy="9125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AD8" w:rsidRDefault="00587AD8" w:rsidP="00587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BF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587AD8" w:rsidRDefault="00587AD8" w:rsidP="00587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676"/>
        <w:gridCol w:w="567"/>
      </w:tblGrid>
      <w:tr w:rsidR="00587AD8" w:rsidRPr="005F6BF5" w:rsidTr="00BE1D29">
        <w:trPr>
          <w:trHeight w:val="286"/>
        </w:trPr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 раздел Программы (обязательная часть)</w:t>
            </w:r>
          </w:p>
        </w:tc>
        <w:tc>
          <w:tcPr>
            <w:tcW w:w="567" w:type="dxa"/>
            <w:shd w:val="clear" w:color="auto" w:fill="auto"/>
          </w:tcPr>
          <w:p w:rsidR="00587AD8" w:rsidRPr="00B47C3B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C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567" w:type="dxa"/>
            <w:shd w:val="clear" w:color="auto" w:fill="auto"/>
          </w:tcPr>
          <w:p w:rsidR="00587AD8" w:rsidRPr="00B47C3B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C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1.1.1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567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1.1.2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2A30D4" w:rsidP="00BE1D29">
            <w:pPr>
              <w:spacing w:after="0" w:line="22" w:lineRule="atLeast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1.1.3.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Описание значимых характеристик для разработки и реализации Программы. Характеристика особенностей развития детей раннего и дошкольного возраста, воспитывающихся в ДОУ. 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2A30D4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Описание планируемых результатов освоения Программы 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B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1.2.1. 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Целевые ориентиры образования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этапе завершения программы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B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1.2.2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1FC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Возрастные достижения детей в рамках развития конструктивных способностей и начального программирования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2A30D4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Содержательный раздел Программы (обязательный раздел)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103169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EB6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Описание познавательно-исследовательской деятельности детей в соответствии с образовательной областью «Познавательное развитие».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103169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Описание вариативных форм, способов, методов и средств (в том числе инклюзивных) реализации Программы 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103169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2.3</w:t>
            </w: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103169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2.4</w:t>
            </w: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103169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103169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498">
              <w:rPr>
                <w:rFonts w:ascii="Times New Roman" w:hAnsi="Times New Roman"/>
                <w:b/>
                <w:sz w:val="24"/>
                <w:szCs w:val="24"/>
              </w:rPr>
              <w:t>Материально – техническое обеспечение программы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103169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87AD8" w:rsidRPr="005F6BF5" w:rsidTr="00BE1D29">
        <w:tc>
          <w:tcPr>
            <w:tcW w:w="851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76" w:type="dxa"/>
            <w:shd w:val="clear" w:color="auto" w:fill="auto"/>
          </w:tcPr>
          <w:p w:rsidR="00587AD8" w:rsidRPr="005F6BF5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53F2">
              <w:rPr>
                <w:rFonts w:ascii="Times New Roman" w:hAnsi="Times New Roman"/>
                <w:b/>
                <w:color w:val="181717"/>
                <w:sz w:val="24"/>
                <w:szCs w:val="24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103169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87AD8" w:rsidRPr="00FF0684" w:rsidTr="00BE1D29">
        <w:tc>
          <w:tcPr>
            <w:tcW w:w="851" w:type="dxa"/>
            <w:shd w:val="clear" w:color="auto" w:fill="auto"/>
          </w:tcPr>
          <w:p w:rsidR="00587AD8" w:rsidRPr="00FF0684" w:rsidRDefault="00587AD8" w:rsidP="00BE1D29">
            <w:pPr>
              <w:spacing w:after="0" w:line="2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3.3</w:t>
            </w:r>
            <w:r w:rsidRPr="00FF068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676" w:type="dxa"/>
            <w:shd w:val="clear" w:color="auto" w:fill="auto"/>
          </w:tcPr>
          <w:p w:rsidR="00587AD8" w:rsidRPr="00C74498" w:rsidRDefault="00587AD8" w:rsidP="00BE1D2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181717"/>
                <w:sz w:val="24"/>
                <w:szCs w:val="24"/>
              </w:rPr>
              <w:t>Описание распорядка и режима дня</w:t>
            </w:r>
            <w:r w:rsidRPr="002D53F2">
              <w:rPr>
                <w:rFonts w:ascii="Times New Roman" w:eastAsia="Calibri" w:hAnsi="Times New Roman"/>
                <w:b/>
                <w:color w:val="181717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103169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87AD8" w:rsidRPr="00FF0684" w:rsidTr="00BE1D29">
        <w:tc>
          <w:tcPr>
            <w:tcW w:w="851" w:type="dxa"/>
            <w:shd w:val="clear" w:color="auto" w:fill="auto"/>
          </w:tcPr>
          <w:p w:rsidR="00587AD8" w:rsidRPr="00FF0684" w:rsidRDefault="00587AD8" w:rsidP="00BE1D29">
            <w:pPr>
              <w:spacing w:after="0" w:line="2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3.4</w:t>
            </w:r>
          </w:p>
        </w:tc>
        <w:tc>
          <w:tcPr>
            <w:tcW w:w="8676" w:type="dxa"/>
            <w:shd w:val="clear" w:color="auto" w:fill="auto"/>
          </w:tcPr>
          <w:p w:rsidR="00587AD8" w:rsidRPr="00C74498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103169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587AD8" w:rsidTr="00BE1D29">
        <w:tc>
          <w:tcPr>
            <w:tcW w:w="851" w:type="dxa"/>
            <w:shd w:val="clear" w:color="auto" w:fill="auto"/>
          </w:tcPr>
          <w:p w:rsidR="00587AD8" w:rsidRPr="00FF0684" w:rsidRDefault="00587AD8" w:rsidP="00BE1D29">
            <w:pPr>
              <w:spacing w:after="0" w:line="2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3.4</w:t>
            </w:r>
            <w:r w:rsidRPr="00FF068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676" w:type="dxa"/>
            <w:shd w:val="clear" w:color="auto" w:fill="auto"/>
          </w:tcPr>
          <w:p w:rsidR="00587AD8" w:rsidRPr="00C74498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498">
              <w:rPr>
                <w:rFonts w:ascii="Times New Roman" w:hAnsi="Times New Roman"/>
                <w:b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103169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587AD8" w:rsidRPr="00FF0684" w:rsidTr="00BE1D29">
        <w:tc>
          <w:tcPr>
            <w:tcW w:w="851" w:type="dxa"/>
            <w:shd w:val="clear" w:color="auto" w:fill="auto"/>
          </w:tcPr>
          <w:p w:rsidR="00587AD8" w:rsidRPr="0089026A" w:rsidRDefault="00587AD8" w:rsidP="00BE1D29">
            <w:pPr>
              <w:spacing w:after="0" w:line="2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06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676" w:type="dxa"/>
            <w:shd w:val="clear" w:color="auto" w:fill="auto"/>
          </w:tcPr>
          <w:p w:rsidR="00587AD8" w:rsidRPr="00C74498" w:rsidRDefault="00587AD8" w:rsidP="00BE1D29">
            <w:pPr>
              <w:spacing w:after="0" w:line="22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498">
              <w:rPr>
                <w:rFonts w:ascii="Times New Roman" w:hAnsi="Times New Roman"/>
                <w:b/>
                <w:sz w:val="24"/>
                <w:szCs w:val="24"/>
              </w:rPr>
              <w:t>Дополнительный раздел</w:t>
            </w:r>
            <w:r w:rsidR="00103169">
              <w:rPr>
                <w:rFonts w:ascii="Times New Roman" w:hAnsi="Times New Roman"/>
                <w:b/>
                <w:sz w:val="24"/>
                <w:szCs w:val="24"/>
              </w:rPr>
              <w:t xml:space="preserve"> (краткая презентация Программы для родителей)</w:t>
            </w:r>
          </w:p>
        </w:tc>
        <w:tc>
          <w:tcPr>
            <w:tcW w:w="567" w:type="dxa"/>
            <w:shd w:val="clear" w:color="auto" w:fill="auto"/>
          </w:tcPr>
          <w:p w:rsidR="00587AD8" w:rsidRPr="00283B78" w:rsidRDefault="00103169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103169" w:rsidRPr="00FF0684" w:rsidTr="00BE1D29">
        <w:tc>
          <w:tcPr>
            <w:tcW w:w="851" w:type="dxa"/>
            <w:shd w:val="clear" w:color="auto" w:fill="auto"/>
          </w:tcPr>
          <w:p w:rsidR="00103169" w:rsidRPr="00103169" w:rsidRDefault="00103169" w:rsidP="00BE1D29">
            <w:pPr>
              <w:spacing w:after="0" w:line="2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4.1.</w:t>
            </w:r>
          </w:p>
        </w:tc>
        <w:tc>
          <w:tcPr>
            <w:tcW w:w="8676" w:type="dxa"/>
            <w:shd w:val="clear" w:color="auto" w:fill="auto"/>
          </w:tcPr>
          <w:p w:rsidR="00103169" w:rsidRPr="00C74498" w:rsidRDefault="00103169" w:rsidP="00BE1D29">
            <w:pPr>
              <w:spacing w:after="0" w:line="22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Контингент воспитанников</w:t>
            </w:r>
          </w:p>
        </w:tc>
        <w:tc>
          <w:tcPr>
            <w:tcW w:w="567" w:type="dxa"/>
            <w:shd w:val="clear" w:color="auto" w:fill="auto"/>
          </w:tcPr>
          <w:p w:rsidR="00103169" w:rsidRDefault="00103169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103169" w:rsidRPr="00FF0684" w:rsidTr="00BE1D29">
        <w:tc>
          <w:tcPr>
            <w:tcW w:w="851" w:type="dxa"/>
            <w:shd w:val="clear" w:color="auto" w:fill="auto"/>
          </w:tcPr>
          <w:p w:rsidR="00103169" w:rsidRDefault="00103169" w:rsidP="00BE1D29">
            <w:pPr>
              <w:spacing w:after="0" w:line="2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4.2.</w:t>
            </w:r>
          </w:p>
        </w:tc>
        <w:tc>
          <w:tcPr>
            <w:tcW w:w="8676" w:type="dxa"/>
            <w:shd w:val="clear" w:color="auto" w:fill="auto"/>
          </w:tcPr>
          <w:p w:rsidR="00103169" w:rsidRPr="00C74498" w:rsidRDefault="00103169" w:rsidP="00BE1D29">
            <w:pPr>
              <w:spacing w:after="0" w:line="22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Отличительные особенности Программы</w:t>
            </w:r>
          </w:p>
        </w:tc>
        <w:tc>
          <w:tcPr>
            <w:tcW w:w="567" w:type="dxa"/>
            <w:shd w:val="clear" w:color="auto" w:fill="auto"/>
          </w:tcPr>
          <w:p w:rsidR="00103169" w:rsidRDefault="00103169" w:rsidP="00BE1D29">
            <w:pPr>
              <w:spacing w:after="0" w:line="2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587AD8" w:rsidRDefault="00587AD8" w:rsidP="00587A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7AD8" w:rsidRDefault="00587AD8" w:rsidP="00587A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3857" w:rsidRDefault="00F53857" w:rsidP="00F538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3857" w:rsidRDefault="00F53857" w:rsidP="00F538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3857" w:rsidRDefault="00F53857" w:rsidP="00F538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3857" w:rsidRDefault="00F53857" w:rsidP="00F538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3857" w:rsidRDefault="00F53857" w:rsidP="00F538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3857" w:rsidRDefault="00F53857" w:rsidP="00F538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3857" w:rsidRDefault="00F53857" w:rsidP="00F538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="00C06B7C">
        <w:rPr>
          <w:rFonts w:ascii="Times New Roman" w:hAnsi="Times New Roman"/>
          <w:b/>
          <w:sz w:val="28"/>
          <w:szCs w:val="28"/>
        </w:rPr>
        <w:t>. Ц</w:t>
      </w:r>
      <w:r>
        <w:rPr>
          <w:rFonts w:ascii="Times New Roman" w:hAnsi="Times New Roman"/>
          <w:b/>
          <w:sz w:val="28"/>
          <w:szCs w:val="28"/>
        </w:rPr>
        <w:t>елевой раздел</w:t>
      </w:r>
    </w:p>
    <w:p w:rsidR="00F53857" w:rsidRDefault="00F53857" w:rsidP="00F538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 w:rsidRPr="0087481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53857" w:rsidRDefault="00F53857" w:rsidP="00F53857">
      <w:pPr>
        <w:pStyle w:val="a9"/>
        <w:numPr>
          <w:ilvl w:val="2"/>
          <w:numId w:val="10"/>
        </w:numPr>
        <w:ind w:left="1134" w:hanging="567"/>
        <w:jc w:val="both"/>
        <w:rPr>
          <w:bCs/>
          <w:iCs/>
          <w:color w:val="333333"/>
        </w:rPr>
      </w:pPr>
      <w:r w:rsidRPr="00AA1716">
        <w:rPr>
          <w:b/>
          <w:bCs/>
          <w:iCs/>
          <w:color w:val="333333"/>
        </w:rPr>
        <w:t>Цели и задачи реализации Программы</w:t>
      </w:r>
      <w:r w:rsidRPr="008D5928">
        <w:rPr>
          <w:bCs/>
          <w:iCs/>
          <w:color w:val="333333"/>
        </w:rPr>
        <w:t>.</w:t>
      </w:r>
    </w:p>
    <w:p w:rsidR="00F53857" w:rsidRPr="00F53857" w:rsidRDefault="00F53857" w:rsidP="00F319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857">
        <w:rPr>
          <w:rFonts w:ascii="Times New Roman" w:hAnsi="Times New Roman" w:cs="Times New Roman"/>
          <w:sz w:val="24"/>
          <w:szCs w:val="24"/>
        </w:rPr>
        <w:t xml:space="preserve">Многолетние усилия датских педагогов, ученых и конструкторов привели к созданию разветвленной системы наборов LEGO, которая нашла широкое применение во всем мире. В последние годы LEGO все более широко применяется при решении психолого-педагогических задач и в нашей стране. Изучив технологию авторской программы Е.В Фешиной, мы пришла к выводу, что в процессе деятельности у детей формируются навыки работы с моделями, предпосылки к развитию логического мышления, самостоятельность, любознательность, находчивость и умение работать в коллективе.Инновационные процессы в системе образования требуют новой организации системы в целом, и особое значение придается дошкольному воспитанию и образованию, так как именно в этот период закладываются все фундаментальные компоненты  становления личности ребенка. </w:t>
      </w:r>
      <w:r w:rsidRPr="00F53857">
        <w:rPr>
          <w:rFonts w:ascii="Times New Roman" w:hAnsi="Times New Roman" w:cs="Times New Roman"/>
          <w:sz w:val="24"/>
          <w:szCs w:val="24"/>
        </w:rPr>
        <w:tab/>
        <w:t xml:space="preserve"> Дошкольное образование теперь ставит перед собой цель – сформировать инженерное мышление у ребенка. А именно, воспитать человека творческого, с креативным мышлением, способным ориентироваться в мире высокой технической оснащенности  и умеющим создавать новые технические формы.Инженерное мышление дошкольников формируется на основе научно-технической деятельности, такой как LEGO – конструирование</w:t>
      </w:r>
      <w:r>
        <w:rPr>
          <w:rFonts w:ascii="Times New Roman" w:hAnsi="Times New Roman" w:cs="Times New Roman"/>
          <w:sz w:val="24"/>
          <w:szCs w:val="24"/>
        </w:rPr>
        <w:t>, образовательная робототехника</w:t>
      </w:r>
      <w:r w:rsidR="0067057A">
        <w:rPr>
          <w:rFonts w:ascii="Times New Roman" w:hAnsi="Times New Roman" w:cs="Times New Roman"/>
          <w:sz w:val="24"/>
          <w:szCs w:val="24"/>
        </w:rPr>
        <w:t xml:space="preserve">. </w:t>
      </w:r>
      <w:r w:rsidRPr="00F53857">
        <w:rPr>
          <w:rFonts w:ascii="Times New Roman" w:hAnsi="Times New Roman" w:cs="Times New Roman"/>
          <w:bCs/>
          <w:sz w:val="24"/>
          <w:szCs w:val="24"/>
        </w:rPr>
        <w:t xml:space="preserve">Наблюдая за деятельностью дошкольников в детском саду, с уверенностью можно сказать, что конструирование является одной из самых любимых и занимательных занятий для детей. </w:t>
      </w:r>
      <w:r w:rsidRPr="00F53857">
        <w:rPr>
          <w:rFonts w:ascii="Times New Roman" w:hAnsi="Times New Roman" w:cs="Times New Roman"/>
          <w:sz w:val="24"/>
          <w:szCs w:val="24"/>
        </w:rPr>
        <w:t xml:space="preserve">Дети начинают заниматься   LEGO-конструированием, как правило, со средней группы. Включение детей в систематическую конструкторскую деятельность на данном этапе можно считать одним из важных условий формирования способности воспринимать внешние свойства предметного мира (величина, форма, пространственные и размерные отношения). </w:t>
      </w:r>
    </w:p>
    <w:p w:rsidR="00F53857" w:rsidRPr="00F53857" w:rsidRDefault="00F53857" w:rsidP="00F319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857">
        <w:rPr>
          <w:rFonts w:ascii="Times New Roman" w:hAnsi="Times New Roman" w:cs="Times New Roman"/>
          <w:sz w:val="24"/>
          <w:szCs w:val="24"/>
        </w:rPr>
        <w:t>В старшей группе перед детьми открываются широкие возможности для конструкторской деятельности. Этому способствует прочное освоение разнообразных технических способов конструирования. Дети строят не только на основе показа способа крепления деталей, но и на основе самостоятельного анализа готового образца, умеют удерживать замысел будущей постройки. Для работы уже используются графические модели. У детей появляется самостоятельность при решении творческих задач, развивается гибкость мышления.</w:t>
      </w:r>
    </w:p>
    <w:p w:rsidR="00F53857" w:rsidRPr="00F53857" w:rsidRDefault="00F53857" w:rsidP="00F319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857">
        <w:rPr>
          <w:rFonts w:ascii="Times New Roman" w:hAnsi="Times New Roman" w:cs="Times New Roman"/>
          <w:sz w:val="24"/>
          <w:szCs w:val="24"/>
        </w:rPr>
        <w:t>Подготовительная к школе группа – завершающий этап в работе по развитию конструкторской деятельности в ДОУ. Образовательные ситуации носят более сложный характер, в них включают элементы экспериментирования, детей ставят в условия свободного выбора стратегии работы, проверки выбранного ими способа решения творческой задачи и его исправления.</w:t>
      </w:r>
    </w:p>
    <w:p w:rsidR="00F53857" w:rsidRPr="00F53857" w:rsidRDefault="00F53857" w:rsidP="00F319B5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857">
        <w:rPr>
          <w:rFonts w:ascii="Times New Roman" w:hAnsi="Times New Roman" w:cs="Times New Roman"/>
          <w:sz w:val="24"/>
          <w:szCs w:val="24"/>
        </w:rPr>
        <w:t>LEGO-конструкторы современными педагогами причисляются к ряду игрушек, направленных на формирование умений успешно функционировать в социуме, способствующих освоению культурного богатства окружающего мира. </w:t>
      </w:r>
    </w:p>
    <w:p w:rsidR="00F53857" w:rsidRPr="00F53857" w:rsidRDefault="00F53857" w:rsidP="00F319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57">
        <w:rPr>
          <w:rFonts w:ascii="Times New Roman" w:hAnsi="Times New Roman" w:cs="Times New Roman"/>
          <w:sz w:val="24"/>
          <w:szCs w:val="24"/>
        </w:rPr>
        <w:t xml:space="preserve">В настоящее время в системе дошкольного образования происходят значительные перемены. Успех этих перемен связан с обновлением научной, методологической и материальной базы обучения и воспитания. Одним из важных условий обновления является использование </w:t>
      </w:r>
      <w:r w:rsidRPr="00F53857">
        <w:rPr>
          <w:rFonts w:ascii="Times New Roman" w:hAnsi="Times New Roman" w:cs="Times New Roman"/>
          <w:b/>
          <w:sz w:val="24"/>
          <w:szCs w:val="24"/>
        </w:rPr>
        <w:t xml:space="preserve">LEGO-технологий. </w:t>
      </w:r>
      <w:r w:rsidRPr="00F53857">
        <w:rPr>
          <w:rFonts w:ascii="Times New Roman" w:hAnsi="Times New Roman" w:cs="Times New Roman"/>
          <w:sz w:val="24"/>
          <w:szCs w:val="24"/>
        </w:rPr>
        <w:t xml:space="preserve">Использование LEGO-конструкторов в образовательной работе с детьми выступает оптимальным средством формирования навыков конструктивно-игровой деятельности и критерием психофизического развития детей дошкольного возраста, в том числе становления таких важных компонентов </w:t>
      </w:r>
      <w:r w:rsidRPr="00F53857">
        <w:rPr>
          <w:rFonts w:ascii="Times New Roman" w:hAnsi="Times New Roman" w:cs="Times New Roman"/>
          <w:sz w:val="24"/>
          <w:szCs w:val="24"/>
        </w:rPr>
        <w:lastRenderedPageBreak/>
        <w:t>деятельности, как умение ставить цель, подбирать средства для её достижения, прилагать усилия для точного соответствия полученного результата с замыслом.</w:t>
      </w:r>
    </w:p>
    <w:p w:rsidR="00F53857" w:rsidRPr="00F53857" w:rsidRDefault="00F53857" w:rsidP="00F319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857">
        <w:rPr>
          <w:rFonts w:ascii="Times New Roman" w:hAnsi="Times New Roman" w:cs="Times New Roman"/>
          <w:sz w:val="24"/>
          <w:szCs w:val="24"/>
        </w:rPr>
        <w:t xml:space="preserve">Возможности дошкольного возраста в развитии технического творчества, на сегодняшний день используются недостаточно. Обучение и развитие в ДОУ можно реализовать в образовательной среде с помощью LEGO-конструкторов и робототехники. Кроме того, актуальность </w:t>
      </w:r>
      <w:r w:rsidRPr="00F53857">
        <w:rPr>
          <w:rFonts w:ascii="Times New Roman" w:hAnsi="Times New Roman" w:cs="Times New Roman"/>
          <w:b/>
          <w:sz w:val="24"/>
          <w:szCs w:val="24"/>
        </w:rPr>
        <w:t>LEGO-технологии и робототехники з</w:t>
      </w:r>
      <w:r w:rsidRPr="00F53857">
        <w:rPr>
          <w:rFonts w:ascii="Times New Roman" w:hAnsi="Times New Roman" w:cs="Times New Roman"/>
          <w:sz w:val="24"/>
          <w:szCs w:val="24"/>
        </w:rPr>
        <w:t>начима всвете внедрения   </w:t>
      </w:r>
      <w:r w:rsidRPr="00F53857">
        <w:rPr>
          <w:rFonts w:ascii="Times New Roman" w:hAnsi="Times New Roman" w:cs="Times New Roman"/>
          <w:b/>
          <w:sz w:val="24"/>
          <w:szCs w:val="24"/>
        </w:rPr>
        <w:t>ФГОС</w:t>
      </w:r>
      <w:r w:rsidRPr="00F53857">
        <w:rPr>
          <w:rFonts w:ascii="Times New Roman" w:hAnsi="Times New Roman" w:cs="Times New Roman"/>
          <w:sz w:val="24"/>
          <w:szCs w:val="24"/>
        </w:rPr>
        <w:t>, так как:</w:t>
      </w:r>
    </w:p>
    <w:p w:rsidR="00F53857" w:rsidRPr="00F53857" w:rsidRDefault="0067057A" w:rsidP="00F319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53857" w:rsidRPr="00F53857">
        <w:rPr>
          <w:rFonts w:ascii="Times New Roman" w:hAnsi="Times New Roman" w:cs="Times New Roman"/>
          <w:sz w:val="24"/>
          <w:szCs w:val="24"/>
        </w:rPr>
        <w:t>являются великолепным средством для интеллектуального развития дошкольников, обеспечивающих интеграцию образовательных областей (социально-коммуникативное развитие, познавательное развитие, речевое развитие, художественно – эстетическое и физическое развитие);</w:t>
      </w:r>
    </w:p>
    <w:p w:rsidR="00F53857" w:rsidRPr="00F53857" w:rsidRDefault="0067057A" w:rsidP="00F319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53857" w:rsidRPr="00F53857">
        <w:rPr>
          <w:rFonts w:ascii="Times New Roman" w:hAnsi="Times New Roman" w:cs="Times New Roman"/>
          <w:sz w:val="24"/>
          <w:szCs w:val="24"/>
        </w:rPr>
        <w:t>позволяют педагогу сочетать образование, воспитание и развитие дошкольников в режиме игры (учиться и обучаться в игре);</w:t>
      </w:r>
    </w:p>
    <w:p w:rsidR="00F53857" w:rsidRPr="00F53857" w:rsidRDefault="0067057A" w:rsidP="00F319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53857" w:rsidRPr="00F53857">
        <w:rPr>
          <w:rFonts w:ascii="Times New Roman" w:hAnsi="Times New Roman" w:cs="Times New Roman"/>
          <w:sz w:val="24"/>
          <w:szCs w:val="24"/>
        </w:rPr>
        <w:t>формируют познавательную активность, способствует воспитанию социально-активной личности, формирует навыки общения и сотворчества;</w:t>
      </w:r>
    </w:p>
    <w:p w:rsidR="00F53857" w:rsidRPr="00F53857" w:rsidRDefault="0067057A" w:rsidP="00F319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53857" w:rsidRPr="00F53857">
        <w:rPr>
          <w:rFonts w:ascii="Times New Roman" w:hAnsi="Times New Roman" w:cs="Times New Roman"/>
          <w:sz w:val="24"/>
          <w:szCs w:val="24"/>
        </w:rPr>
        <w:t>объединяют игру с исследовательской и экспериментальной деятельностью, предоставляют ребенку возможность экспериментировать и созидать свой собственный мир, где нет границ.</w:t>
      </w:r>
    </w:p>
    <w:p w:rsidR="00F53857" w:rsidRPr="00F53857" w:rsidRDefault="00F53857" w:rsidP="00F319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857">
        <w:rPr>
          <w:rFonts w:ascii="Times New Roman" w:hAnsi="Times New Roman" w:cs="Times New Roman"/>
          <w:sz w:val="24"/>
          <w:szCs w:val="24"/>
        </w:rPr>
        <w:t>Эта технология  дает возможность  педагогу объединять игру с исследовательской и экспериментальной деятельностью,  формировать познавательные действий, становление сознания; развитие воображения и творческой активности; умение работать в коллективе. Конструкторы LEGO - это конструкторы, которые спроектированы таким образом, чтобы ребенок в процессе занимательной игры смог получить максимум информации о современной науке и технике и освоить ее.</w:t>
      </w:r>
    </w:p>
    <w:p w:rsidR="00F53857" w:rsidRPr="00F53857" w:rsidRDefault="00F53857" w:rsidP="00F319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57">
        <w:rPr>
          <w:rFonts w:ascii="Times New Roman" w:hAnsi="Times New Roman" w:cs="Times New Roman"/>
          <w:b/>
          <w:i/>
          <w:iCs/>
          <w:sz w:val="24"/>
          <w:szCs w:val="24"/>
        </w:rPr>
        <w:t>Таким образом</w:t>
      </w:r>
      <w:r w:rsidRPr="00F5385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53857">
        <w:rPr>
          <w:rFonts w:ascii="Times New Roman" w:hAnsi="Times New Roman" w:cs="Times New Roman"/>
          <w:sz w:val="24"/>
          <w:szCs w:val="24"/>
        </w:rPr>
        <w:t>делая вывод из всего выше сказанного</w:t>
      </w:r>
      <w:r w:rsidR="0067057A">
        <w:rPr>
          <w:rFonts w:ascii="Times New Roman" w:hAnsi="Times New Roman" w:cs="Times New Roman"/>
          <w:sz w:val="24"/>
          <w:szCs w:val="24"/>
        </w:rPr>
        <w:t>,</w:t>
      </w:r>
      <w:r w:rsidRPr="00F53857">
        <w:rPr>
          <w:rFonts w:ascii="Times New Roman" w:hAnsi="Times New Roman" w:cs="Times New Roman"/>
          <w:sz w:val="24"/>
          <w:szCs w:val="24"/>
        </w:rPr>
        <w:t xml:space="preserve"> в нашем Учреждении возникла необходимость разработки и создание условий  для  </w:t>
      </w:r>
      <w:r w:rsidR="0067057A">
        <w:rPr>
          <w:rFonts w:ascii="Times New Roman" w:hAnsi="Times New Roman" w:cs="Times New Roman"/>
          <w:sz w:val="24"/>
          <w:szCs w:val="24"/>
        </w:rPr>
        <w:t>инновационнойобразовательнойработы  по развитию</w:t>
      </w:r>
      <w:r w:rsidRPr="00F53857">
        <w:rPr>
          <w:rFonts w:ascii="Times New Roman" w:hAnsi="Times New Roman" w:cs="Times New Roman"/>
          <w:sz w:val="24"/>
          <w:szCs w:val="24"/>
        </w:rPr>
        <w:t xml:space="preserve"> конструктивной деятельности и технического творчества дошкольников через </w:t>
      </w:r>
      <w:r w:rsidRPr="00F5385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F53857">
        <w:rPr>
          <w:rFonts w:ascii="Times New Roman" w:hAnsi="Times New Roman" w:cs="Times New Roman"/>
          <w:sz w:val="24"/>
          <w:szCs w:val="24"/>
        </w:rPr>
        <w:t>-конструирование и робототехнику «Маленький инженер» освоения и внедрения в образовательный процесс ТМБ ДОУ «Детский сад общеразвивающего вида «Забава».</w:t>
      </w:r>
    </w:p>
    <w:p w:rsidR="0067057A" w:rsidRPr="0067057A" w:rsidRDefault="0067057A" w:rsidP="00F31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</w:t>
      </w:r>
      <w:r w:rsidRPr="00670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67057A" w:rsidRPr="0067057A" w:rsidRDefault="0067057A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57A">
        <w:rPr>
          <w:rFonts w:ascii="Times New Roman" w:eastAsia="Times New Roman" w:hAnsi="Times New Roman" w:cs="Times New Roman"/>
          <w:sz w:val="24"/>
          <w:szCs w:val="24"/>
        </w:rPr>
        <w:t>Содействовать развитию у детей дошкольного возраста конструкторских способностей, предоставить им возможность творческой самореализации посредством овладения LEGO -конструированием и робототехникой.</w:t>
      </w:r>
    </w:p>
    <w:p w:rsidR="0067057A" w:rsidRPr="0067057A" w:rsidRDefault="0067057A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Программы:</w:t>
      </w:r>
    </w:p>
    <w:p w:rsidR="0067057A" w:rsidRPr="0067057A" w:rsidRDefault="0067057A" w:rsidP="00B01E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</w:t>
      </w:r>
      <w:r w:rsidRPr="006705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67057A" w:rsidRPr="0067057A" w:rsidRDefault="0067057A" w:rsidP="00F319B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sz w:val="24"/>
          <w:szCs w:val="24"/>
        </w:rPr>
        <w:t>-создать условия для овладения  основами конструирования;</w:t>
      </w:r>
    </w:p>
    <w:p w:rsidR="0067057A" w:rsidRPr="0067057A" w:rsidRDefault="0067057A" w:rsidP="00F319B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sz w:val="24"/>
          <w:szCs w:val="24"/>
        </w:rPr>
        <w:t>-способствовать формированию знания и умения ориентироваться в технике чтения элементарных схем, моделей, знать все детали конструктора, моделировать объекты по  иллюстрациям и рисункам, используя разные виды передач:</w:t>
      </w:r>
    </w:p>
    <w:p w:rsidR="0067057A" w:rsidRPr="0067057A" w:rsidRDefault="0067057A" w:rsidP="00F31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sz w:val="24"/>
          <w:szCs w:val="24"/>
        </w:rPr>
        <w:t xml:space="preserve"> -формировать предпосылки учебной деятельности: умение и желание трудиться, выполнять задания в соответствии с инструкцией, по образцу, строить по творческому замыслу и поставленной целью, доводить начатое дело до конца, </w:t>
      </w:r>
      <w:r w:rsidRPr="0067057A">
        <w:rPr>
          <w:rFonts w:ascii="Times New Roman" w:eastAsia="Times New Roman" w:hAnsi="Times New Roman" w:cs="Times New Roman"/>
          <w:color w:val="333333"/>
          <w:sz w:val="24"/>
          <w:szCs w:val="24"/>
        </w:rPr>
        <w:t>планировать будущую работу;</w:t>
      </w:r>
    </w:p>
    <w:p w:rsidR="0067057A" w:rsidRPr="0067057A" w:rsidRDefault="0067057A" w:rsidP="00F319B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sz w:val="24"/>
          <w:szCs w:val="24"/>
        </w:rPr>
        <w:t>- моделировать объекты и самостоятельно их программировать;</w:t>
      </w:r>
    </w:p>
    <w:p w:rsidR="0067057A" w:rsidRPr="0067057A" w:rsidRDefault="0067057A" w:rsidP="00F319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Развивающие</w:t>
      </w:r>
      <w:r w:rsidRPr="0067057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67057A" w:rsidRPr="0067057A" w:rsidRDefault="0067057A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sz w:val="24"/>
          <w:szCs w:val="24"/>
        </w:rPr>
        <w:t xml:space="preserve">-способствовать расширению кругозора, развитию творческой активности ребёнка  и развитию представлений об окружающем мире; </w:t>
      </w:r>
    </w:p>
    <w:p w:rsidR="0067057A" w:rsidRPr="0067057A" w:rsidRDefault="0067057A" w:rsidP="00F319B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sz w:val="24"/>
          <w:szCs w:val="24"/>
        </w:rPr>
        <w:t>создать условия дляразвития внимания, памяти, образного и пространственного мышления;</w:t>
      </w:r>
    </w:p>
    <w:p w:rsidR="0067057A" w:rsidRPr="0067057A" w:rsidRDefault="0067057A" w:rsidP="00F31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 развивать у дошкольников интерес к моделированию и конструированию, стимулировать детское техническое творчество;</w:t>
      </w:r>
    </w:p>
    <w:p w:rsidR="0067057A" w:rsidRPr="0067057A" w:rsidRDefault="0067057A" w:rsidP="00F31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Воспитательные:</w:t>
      </w:r>
    </w:p>
    <w:p w:rsidR="0067057A" w:rsidRPr="0067057A" w:rsidRDefault="0067057A" w:rsidP="00F319B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sz w:val="24"/>
          <w:szCs w:val="24"/>
        </w:rPr>
        <w:t xml:space="preserve"> - формировать умения составлять план действий и применять его для решения практических задач, осуществлять анализ и оценку проделанной работы; </w:t>
      </w:r>
    </w:p>
    <w:p w:rsidR="0067057A" w:rsidRPr="0067057A" w:rsidRDefault="0067057A" w:rsidP="00F319B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sz w:val="24"/>
          <w:szCs w:val="24"/>
        </w:rPr>
        <w:t xml:space="preserve">- содействовать воспитанию организационно-волевых качеств личности (терпение, воля, самоконтроль); </w:t>
      </w:r>
    </w:p>
    <w:p w:rsidR="0067057A" w:rsidRPr="0067057A" w:rsidRDefault="0067057A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sz w:val="24"/>
          <w:szCs w:val="24"/>
        </w:rPr>
        <w:t>- создать условия для развития навыков межличностного общения и коллективного творчества.</w:t>
      </w:r>
    </w:p>
    <w:p w:rsidR="0067057A" w:rsidRPr="0067057A" w:rsidRDefault="0067057A" w:rsidP="00F319B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sz w:val="24"/>
          <w:szCs w:val="24"/>
        </w:rPr>
        <w:t xml:space="preserve">- совершенствовать коммуникативные навыки детей при работе в паре, коллективе; </w:t>
      </w:r>
    </w:p>
    <w:p w:rsidR="0067057A" w:rsidRDefault="0067057A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sz w:val="24"/>
          <w:szCs w:val="24"/>
        </w:rPr>
        <w:t>-выявлять одарённых, талантливых детей, обладающих нестандартным творческим мышлением; способствовать развитию творческой активности ребёнка.</w:t>
      </w:r>
    </w:p>
    <w:p w:rsid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057A" w:rsidRDefault="0067057A" w:rsidP="00F319B5">
      <w:pPr>
        <w:numPr>
          <w:ilvl w:val="2"/>
          <w:numId w:val="1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  <w:r w:rsidRPr="0067057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Принципы и подходы к формированию Программы.</w:t>
      </w:r>
    </w:p>
    <w:p w:rsidR="00A144CC" w:rsidRPr="0067057A" w:rsidRDefault="00A144CC" w:rsidP="00F319B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A144CC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Реализуется с учетом возрастной психологии и дошкольной педагогики:</w:t>
      </w:r>
    </w:p>
    <w:p w:rsidR="0067057A" w:rsidRPr="0067057A" w:rsidRDefault="0067057A" w:rsidP="00F319B5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 w:rsidRPr="0067057A">
        <w:rPr>
          <w:rFonts w:ascii="Times New Roman" w:eastAsia="Calibri" w:hAnsi="Times New Roman" w:cs="Times New Roman"/>
          <w:sz w:val="24"/>
          <w:lang w:eastAsia="en-US"/>
        </w:rPr>
        <w:t xml:space="preserve">- деятельностный подход </w:t>
      </w:r>
      <w:r w:rsidRPr="0067057A">
        <w:rPr>
          <w:rFonts w:ascii="Times New Roman" w:eastAsia="Times New Roman" w:hAnsi="Times New Roman" w:cs="Times New Roman"/>
          <w:sz w:val="24"/>
        </w:rPr>
        <w:t>(Л.А. Венгер, В.В. Давыдов, А.В. Запорожец, А.Н. Леонтьев, Н.Н. Поддьяков, Д.Б. Эльконин и др.), который предполагает решение образовательных задач в процессе совместной деятельности взрос</w:t>
      </w:r>
      <w:r w:rsidRPr="0067057A">
        <w:rPr>
          <w:rFonts w:ascii="Times New Roman" w:eastAsia="Times New Roman" w:hAnsi="Times New Roman" w:cs="Times New Roman"/>
          <w:sz w:val="24"/>
        </w:rPr>
        <w:softHyphen/>
        <w:t>лых и детей;</w:t>
      </w:r>
    </w:p>
    <w:p w:rsidR="00A144CC" w:rsidRDefault="0067057A" w:rsidP="00F319B5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 w:rsidRPr="0067057A">
        <w:rPr>
          <w:rFonts w:ascii="Times New Roman" w:eastAsia="Times New Roman" w:hAnsi="Times New Roman" w:cs="Times New Roman"/>
          <w:sz w:val="24"/>
        </w:rPr>
        <w:t>- личностный подход (Л.И. Божович, Л.С. Выготский, А.В. Запорожец, А.Н. Леонтьев, В.А. Петровский, Д.Б. Эльконин и др.)</w:t>
      </w:r>
      <w:r w:rsidR="00A144CC">
        <w:rPr>
          <w:rFonts w:ascii="Times New Roman" w:eastAsia="Times New Roman" w:hAnsi="Times New Roman" w:cs="Times New Roman"/>
          <w:sz w:val="24"/>
        </w:rPr>
        <w:t>;</w:t>
      </w:r>
    </w:p>
    <w:p w:rsidR="0067057A" w:rsidRPr="0067057A" w:rsidRDefault="0067057A" w:rsidP="00F319B5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 w:rsidRPr="0067057A">
        <w:rPr>
          <w:rFonts w:ascii="Times New Roman" w:eastAsia="Times New Roman" w:hAnsi="Times New Roman" w:cs="Times New Roman"/>
          <w:sz w:val="24"/>
        </w:rPr>
        <w:t xml:space="preserve">-последовательное Обогащение (амплификация) детского развития осуществляется за счет использования современных материально-технических средств обучения. </w:t>
      </w:r>
    </w:p>
    <w:p w:rsidR="0067057A" w:rsidRPr="0067057A" w:rsidRDefault="0067057A" w:rsidP="00F319B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7057A">
        <w:rPr>
          <w:rFonts w:ascii="Times New Roman" w:eastAsia="Times New Roman" w:hAnsi="Times New Roman" w:cs="Times New Roman"/>
          <w:sz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(индивидуализация дошкольного образования). На различных этапах реализации программы ребенок самостоятельно выбирает партнеров для деятельности, а также предусмотрены занятия по замыслу.</w:t>
      </w:r>
    </w:p>
    <w:p w:rsidR="0067057A" w:rsidRPr="0067057A" w:rsidRDefault="0067057A" w:rsidP="00F319B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7057A">
        <w:rPr>
          <w:rFonts w:ascii="Times New Roman" w:eastAsia="Times New Roman" w:hAnsi="Times New Roman" w:cs="Times New Roman"/>
          <w:sz w:val="24"/>
        </w:rPr>
        <w:t xml:space="preserve">Содействие и сотрудничество детей и взрослых, признание ребёнка полноценным участником (субъектом) образовательных отношений. </w:t>
      </w:r>
    </w:p>
    <w:p w:rsidR="0067057A" w:rsidRPr="0067057A" w:rsidRDefault="0067057A" w:rsidP="00F319B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7057A">
        <w:rPr>
          <w:rFonts w:ascii="Times New Roman" w:eastAsia="Times New Roman" w:hAnsi="Times New Roman" w:cs="Times New Roman"/>
          <w:sz w:val="24"/>
        </w:rPr>
        <w:t>Сотрудничество организации с семьей.</w:t>
      </w:r>
    </w:p>
    <w:p w:rsidR="0067057A" w:rsidRPr="0067057A" w:rsidRDefault="0067057A" w:rsidP="00F319B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7057A">
        <w:rPr>
          <w:rFonts w:ascii="Times New Roman" w:eastAsia="Times New Roman" w:hAnsi="Times New Roman" w:cs="Times New Roman"/>
          <w:sz w:val="24"/>
        </w:rPr>
        <w:t>Формирование познавательно интереса и познавательных действий ребёнка.</w:t>
      </w:r>
    </w:p>
    <w:p w:rsidR="0067057A" w:rsidRPr="0067057A" w:rsidRDefault="0067057A" w:rsidP="00F319B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7057A">
        <w:rPr>
          <w:rFonts w:ascii="Times New Roman" w:eastAsia="Times New Roman" w:hAnsi="Times New Roman" w:cs="Times New Roman"/>
          <w:sz w:val="24"/>
        </w:rPr>
        <w:t>Возрастная адекватность дошкольного образования (соответствие условий, требований, методов возрасту и особенностей развития);</w:t>
      </w:r>
    </w:p>
    <w:p w:rsidR="0067057A" w:rsidRPr="0067057A" w:rsidRDefault="0067057A" w:rsidP="00F319B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7057A">
        <w:rPr>
          <w:rFonts w:ascii="Times New Roman" w:eastAsia="Times New Roman" w:hAnsi="Times New Roman" w:cs="Times New Roman"/>
          <w:sz w:val="24"/>
        </w:rPr>
        <w:t>При разработке Программы учитывались научные подходы формирования личности ребенка:</w:t>
      </w:r>
    </w:p>
    <w:p w:rsidR="0067057A" w:rsidRPr="0067057A" w:rsidRDefault="0067057A" w:rsidP="00F319B5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 w:rsidRPr="0067057A">
        <w:rPr>
          <w:rFonts w:ascii="Times New Roman" w:eastAsia="Times New Roman" w:hAnsi="Times New Roman" w:cs="Times New Roman"/>
          <w:sz w:val="24"/>
        </w:rPr>
        <w:t>- культурно-исторический подход (Л.С. Выготский, А.Р. Лурия) согласно которому схема развития любого вида деятель</w:t>
      </w:r>
      <w:r w:rsidRPr="0067057A">
        <w:rPr>
          <w:rFonts w:ascii="Times New Roman" w:eastAsia="Times New Roman" w:hAnsi="Times New Roman" w:cs="Times New Roman"/>
          <w:sz w:val="24"/>
        </w:rPr>
        <w:softHyphen/>
        <w:t>ности такова: сначала она осуществляется в совместной деятельности со взрослыми, затем - в совместной дея</w:t>
      </w:r>
      <w:r w:rsidRPr="0067057A">
        <w:rPr>
          <w:rFonts w:ascii="Times New Roman" w:eastAsia="Times New Roman" w:hAnsi="Times New Roman" w:cs="Times New Roman"/>
          <w:sz w:val="24"/>
        </w:rPr>
        <w:softHyphen/>
        <w:t>тельности со сверстниками и, наконец, становится самостоятельной деятельнос</w:t>
      </w:r>
      <w:r w:rsidRPr="0067057A">
        <w:rPr>
          <w:rFonts w:ascii="Times New Roman" w:eastAsia="Times New Roman" w:hAnsi="Times New Roman" w:cs="Times New Roman"/>
          <w:sz w:val="24"/>
        </w:rPr>
        <w:softHyphen/>
        <w:t>тью ребенка дошкольного возраста (са</w:t>
      </w:r>
      <w:r w:rsidRPr="0067057A">
        <w:rPr>
          <w:rFonts w:ascii="Times New Roman" w:eastAsia="Times New Roman" w:hAnsi="Times New Roman" w:cs="Times New Roman"/>
          <w:sz w:val="24"/>
        </w:rPr>
        <w:softHyphen/>
        <w:t>модеятельностью);</w:t>
      </w:r>
    </w:p>
    <w:p w:rsidR="0067057A" w:rsidRPr="0067057A" w:rsidRDefault="0067057A" w:rsidP="00F319B5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 w:rsidRPr="0067057A">
        <w:rPr>
          <w:rFonts w:ascii="Times New Roman" w:eastAsia="Times New Roman" w:hAnsi="Times New Roman" w:cs="Times New Roman"/>
          <w:sz w:val="24"/>
        </w:rPr>
        <w:t>- деятельностный подход отношение педагога к воспитаннику как к личности, как к само</w:t>
      </w:r>
      <w:r w:rsidR="00C06B7C">
        <w:rPr>
          <w:rFonts w:ascii="Times New Roman" w:eastAsia="Times New Roman" w:hAnsi="Times New Roman" w:cs="Times New Roman"/>
          <w:sz w:val="24"/>
        </w:rPr>
        <w:t xml:space="preserve"> </w:t>
      </w:r>
      <w:r w:rsidRPr="0067057A">
        <w:rPr>
          <w:rFonts w:ascii="Times New Roman" w:eastAsia="Times New Roman" w:hAnsi="Times New Roman" w:cs="Times New Roman"/>
          <w:sz w:val="24"/>
        </w:rPr>
        <w:t>сознательному ответственному субъекту собственного развития и как к субъекту воспитательного взаимодействия;</w:t>
      </w:r>
    </w:p>
    <w:p w:rsidR="00A144CC" w:rsidRPr="00A144CC" w:rsidRDefault="00A144CC" w:rsidP="00F319B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A144CC">
        <w:rPr>
          <w:rFonts w:ascii="Times New Roman" w:hAnsi="Times New Roman" w:cs="Times New Roman"/>
          <w:sz w:val="24"/>
        </w:rPr>
        <w:t>Принципы, на которых базируется программа:</w:t>
      </w:r>
    </w:p>
    <w:p w:rsidR="00A144CC" w:rsidRPr="00A144CC" w:rsidRDefault="00A144CC" w:rsidP="00F319B5">
      <w:pPr>
        <w:pStyle w:val="a3"/>
        <w:jc w:val="both"/>
        <w:rPr>
          <w:rFonts w:ascii="Times New Roman" w:hAnsi="Times New Roman" w:cs="Times New Roman"/>
          <w:sz w:val="24"/>
        </w:rPr>
      </w:pPr>
      <w:r w:rsidRPr="00A144CC">
        <w:rPr>
          <w:rFonts w:ascii="Times New Roman" w:hAnsi="Times New Roman" w:cs="Times New Roman"/>
          <w:sz w:val="24"/>
        </w:rPr>
        <w:t>- принцип развивающего обучения, целью которого является развитие ребенка</w:t>
      </w:r>
    </w:p>
    <w:p w:rsidR="00A144CC" w:rsidRPr="00A144CC" w:rsidRDefault="00A144CC" w:rsidP="00F319B5">
      <w:pPr>
        <w:pStyle w:val="a3"/>
        <w:jc w:val="both"/>
        <w:rPr>
          <w:rFonts w:ascii="Times New Roman" w:hAnsi="Times New Roman" w:cs="Times New Roman"/>
          <w:sz w:val="24"/>
        </w:rPr>
      </w:pPr>
      <w:r w:rsidRPr="00A144CC">
        <w:rPr>
          <w:rFonts w:ascii="Times New Roman" w:hAnsi="Times New Roman" w:cs="Times New Roman"/>
          <w:sz w:val="24"/>
        </w:rPr>
        <w:t>- принцип единства воспитательных, развивающих и обучающих целей и задач</w:t>
      </w:r>
    </w:p>
    <w:p w:rsidR="00A144CC" w:rsidRPr="00A144CC" w:rsidRDefault="00A144CC" w:rsidP="00F319B5">
      <w:pPr>
        <w:pStyle w:val="a3"/>
        <w:jc w:val="both"/>
        <w:rPr>
          <w:rFonts w:ascii="Times New Roman" w:hAnsi="Times New Roman" w:cs="Times New Roman"/>
          <w:sz w:val="24"/>
        </w:rPr>
      </w:pPr>
      <w:r w:rsidRPr="00A144CC">
        <w:rPr>
          <w:rFonts w:ascii="Times New Roman" w:hAnsi="Times New Roman" w:cs="Times New Roman"/>
          <w:sz w:val="24"/>
        </w:rPr>
        <w:t>- принцип интеграции образовательных областей в соответствии с возрастными возможностями и особенностями детей</w:t>
      </w:r>
    </w:p>
    <w:p w:rsidR="00A144CC" w:rsidRPr="00A144CC" w:rsidRDefault="00A144CC" w:rsidP="00F319B5">
      <w:pPr>
        <w:pStyle w:val="a3"/>
        <w:jc w:val="both"/>
        <w:rPr>
          <w:rFonts w:ascii="Times New Roman" w:hAnsi="Times New Roman" w:cs="Times New Roman"/>
          <w:sz w:val="24"/>
        </w:rPr>
      </w:pPr>
      <w:r w:rsidRPr="00A144CC">
        <w:rPr>
          <w:rFonts w:ascii="Times New Roman" w:hAnsi="Times New Roman" w:cs="Times New Roman"/>
          <w:sz w:val="24"/>
        </w:rPr>
        <w:t>- принцип</w:t>
      </w:r>
      <w:r w:rsidR="00C06B7C">
        <w:rPr>
          <w:rFonts w:ascii="Times New Roman" w:hAnsi="Times New Roman" w:cs="Times New Roman"/>
          <w:sz w:val="24"/>
        </w:rPr>
        <w:t xml:space="preserve"> </w:t>
      </w:r>
      <w:r w:rsidRPr="00A144CC">
        <w:rPr>
          <w:rFonts w:ascii="Times New Roman" w:hAnsi="Times New Roman" w:cs="Times New Roman"/>
          <w:sz w:val="24"/>
        </w:rPr>
        <w:t>гуманизации (признание уникальности и неповторимости каждого ребенка, уважение к личности ребенка)</w:t>
      </w:r>
    </w:p>
    <w:p w:rsidR="00A144CC" w:rsidRPr="00A144CC" w:rsidRDefault="00A144CC" w:rsidP="00F319B5">
      <w:pPr>
        <w:pStyle w:val="a3"/>
        <w:jc w:val="both"/>
        <w:rPr>
          <w:rFonts w:ascii="Times New Roman" w:hAnsi="Times New Roman" w:cs="Times New Roman"/>
          <w:sz w:val="24"/>
        </w:rPr>
      </w:pPr>
      <w:r w:rsidRPr="00A144CC">
        <w:rPr>
          <w:rFonts w:ascii="Times New Roman" w:hAnsi="Times New Roman" w:cs="Times New Roman"/>
          <w:sz w:val="24"/>
        </w:rPr>
        <w:lastRenderedPageBreak/>
        <w:t>- принцип дифференциации и индивидуализации (интересы, склонности, индивидуальные возможности ребенка)</w:t>
      </w:r>
    </w:p>
    <w:p w:rsidR="00F53857" w:rsidRPr="0067057A" w:rsidRDefault="00A144CC" w:rsidP="00F319B5">
      <w:pPr>
        <w:pStyle w:val="a3"/>
        <w:jc w:val="both"/>
        <w:rPr>
          <w:rFonts w:ascii="Times New Roman" w:hAnsi="Times New Roman" w:cs="Times New Roman"/>
          <w:sz w:val="24"/>
        </w:rPr>
      </w:pPr>
      <w:r w:rsidRPr="00A144CC">
        <w:rPr>
          <w:rFonts w:ascii="Times New Roman" w:hAnsi="Times New Roman" w:cs="Times New Roman"/>
          <w:sz w:val="24"/>
        </w:rPr>
        <w:t>- принцип непрерывности и системности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1.1.3. Описание значимых характеристик для разработки и реализации Программы.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Программа разработана для детей 5-7 лет.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Особенности познавательного развития детей старшего дошкольного возраста. 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В старшем дошкольном возрасте познавательное развитие - это сложный комплексный феномен, включаю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щий развитие познавательных процессов (восприятия, мыш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ления, памяти, внимания, воображения), которые представ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ляют собой разные формы ориентации ребенка в окружаю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щем мире, в себе самом и регулируют его деятельность.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Восприятие ребенка теряет свой первоначально глобаль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ный характер. Благодаря конструированию ребенок отделяет свойст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во предмета от него самого. Свойства или признаки предме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та становятся для ребенка объектом специального рассмот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рения. Названные словом, они превращаются в категории познавательной деятельности, и у ребенка-дошкольника воз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никают категории величины, формы, цвета, пространствен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 xml:space="preserve">ных отношений. Таким образом, ребенок начинает видеть мир в категориальном ключе, процесс восприятия интеллектуализируется. 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Память ребенка становится произвольной и целенаправ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ленной. Он сам ставит перед собой задачу запомнить что-то для будущего действия, пусть не очень отдаленного. Пере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страивается воображение: из репродуктивного, воспроизводя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щего оно становится предвосхищающим. Ребенок способен представить в рисунке или в уме не только конечный результат действия, но и его промежуточные этапы. С помощью речи ребенок начинает планировать и регулировать свои действия. Формируется внутренняя речь.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Ориентировка в старшем дошкольном возрасте представлена как самостоятельная деятельность, которая развивается чрезвычайно интенсивно. Продолжают развиваться специальные способы ориентации, такие, как экспериментиро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вание с новым материалом и моделирование.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Экспериментирование тесно связано у дошкольников с практическим преобразованием предметов.  В процессе таких преобразований, имеющих творческий характер, ребенок выявляет в объекте все новые свойства связи и зависимости. При этом наиболее значим для разви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тия творчества дошкольника сам процесс поисковых пре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образований.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Преобразование ребенком предметов в ходе эксперимен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тирования теперь имеет четкий пошаговый характер. Это проявляется в том, что преобразование осуществляется пор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циями, последовательными актами и после каждого тако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го акта происходит анализ наступивших изменений. После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softHyphen/>
        <w:t>довательность производимых ребенком преобразований свидетельствует о достаточно высоком уровне развития его мышления.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В старшем дошкольном возрасте расширяется диапазон моделируемых отношений. Для моделирования использует условно-символические изображения (графические схемы).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Наряду снаглядно-образным появляется словесно-логическое мышление. Это только начало его развития. </w:t>
      </w:r>
    </w:p>
    <w:p w:rsidR="00352A75" w:rsidRPr="00352A75" w:rsidRDefault="00352A75" w:rsidP="00F319B5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Описание планируемых результатов освоения Программы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1.2.1 Целевые ориентиры образования на этапе завершения программы: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 дети проявляют любознательность, задают вопросы взрослым и сверстникам, умеют решать проблемные задачи, интересуются причинно-следственным связями, склонны к экспериментированию;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 проявляют стремления к получению знаний;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- </w:t>
      </w:r>
      <w:r w:rsidRPr="00352A7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развиты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 познавательные процессы: пространственное мышление, воображение, память, внимание;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lastRenderedPageBreak/>
        <w:t xml:space="preserve">- дети проявляют интерес к моделированию и конструированию, развито техническое творчество.  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1.2.2. Возрастные достижения детей в рамках развития конструктивных способностей и начального программирования.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Старшая группа:</w:t>
      </w:r>
    </w:p>
    <w:p w:rsidR="00352A75" w:rsidRPr="00352A75" w:rsidRDefault="00352A75" w:rsidP="00F319B5">
      <w:pPr>
        <w:spacing w:after="16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2A75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 xml:space="preserve">- </w:t>
      </w:r>
      <w:r w:rsidRPr="00352A7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дети самостоятельно действуют с конструктором;</w:t>
      </w:r>
    </w:p>
    <w:p w:rsidR="00352A75" w:rsidRPr="00352A75" w:rsidRDefault="00352A75" w:rsidP="00F319B5">
      <w:pPr>
        <w:spacing w:after="16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2A75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-</w:t>
      </w:r>
      <w:r w:rsidRPr="00352A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конструируют по образцу, по условиям, по модели, по наглядным схемам, по собственному замыслу;</w:t>
      </w:r>
    </w:p>
    <w:p w:rsidR="00352A75" w:rsidRPr="00352A75" w:rsidRDefault="00352A75" w:rsidP="00F319B5">
      <w:pPr>
        <w:spacing w:after="16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2A75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-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умеют узнавать детали по схемам в трех проекциях и соотносить с </w:t>
      </w:r>
      <w:r w:rsidR="00B01ED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LEGO</w:t>
      </w:r>
      <w:r w:rsidR="00B01ED7"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 </w:t>
      </w: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-деталями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Подготовительная к школе группа: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 знают правила безопасной работы с комплектом LegoEducationWedo;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 правильно называют детали комплекта LegoEducationWedo™;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 дети умеют конструировать по собственным схемам;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- сформированы навыки начального программирования; 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 умеют соотносить постройку с нужной схемой с трех позиций;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- дети самостоятельно </w:t>
      </w:r>
      <w:r w:rsidRPr="00352A75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экспериментируют с программным обеспечением.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52A7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Сопутствующие достижения: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 развита мелкая моторика рук;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 умеют работать парами, группами объединяя в общий сюжет постройки.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Педагогическая диагностика проводится в ходе наблюдений за активностью детей в спонтанной конструктивной и специально организованной деятельности. 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 оптимизации работы с группой детей.</w:t>
      </w:r>
    </w:p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По результатам мониторинга педагоги реализуют содержательную часть Программы, исходя из реальных достижений детей в усвоении навыков.</w:t>
      </w:r>
    </w:p>
    <w:tbl>
      <w:tblPr>
        <w:tblStyle w:val="11"/>
        <w:tblW w:w="0" w:type="auto"/>
        <w:tblLook w:val="04A0"/>
      </w:tblPr>
      <w:tblGrid>
        <w:gridCol w:w="3115"/>
        <w:gridCol w:w="3115"/>
        <w:gridCol w:w="3115"/>
      </w:tblGrid>
      <w:tr w:rsidR="00352A75" w:rsidRPr="00352A75" w:rsidTr="00BE1D29">
        <w:tc>
          <w:tcPr>
            <w:tcW w:w="3115" w:type="dxa"/>
          </w:tcPr>
          <w:p w:rsidR="00352A75" w:rsidRPr="00352A75" w:rsidRDefault="00352A75" w:rsidP="00F319B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>Мониторинг</w:t>
            </w:r>
          </w:p>
        </w:tc>
        <w:tc>
          <w:tcPr>
            <w:tcW w:w="3115" w:type="dxa"/>
          </w:tcPr>
          <w:p w:rsidR="00352A75" w:rsidRPr="00352A75" w:rsidRDefault="00352A75" w:rsidP="00F319B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>Старшая группа</w:t>
            </w:r>
          </w:p>
        </w:tc>
        <w:tc>
          <w:tcPr>
            <w:tcW w:w="3115" w:type="dxa"/>
          </w:tcPr>
          <w:p w:rsidR="00352A75" w:rsidRPr="00352A75" w:rsidRDefault="00352A75" w:rsidP="00F319B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>Подготовительная к школе группа</w:t>
            </w:r>
          </w:p>
        </w:tc>
      </w:tr>
      <w:tr w:rsidR="00352A75" w:rsidRPr="00352A75" w:rsidTr="00BE1D29">
        <w:tc>
          <w:tcPr>
            <w:tcW w:w="3115" w:type="dxa"/>
          </w:tcPr>
          <w:p w:rsidR="00352A75" w:rsidRPr="00352A75" w:rsidRDefault="00352A75" w:rsidP="00F319B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>Входящий</w:t>
            </w:r>
          </w:p>
        </w:tc>
        <w:tc>
          <w:tcPr>
            <w:tcW w:w="6230" w:type="dxa"/>
            <w:gridSpan w:val="2"/>
          </w:tcPr>
          <w:p w:rsidR="00352A75" w:rsidRPr="00352A75" w:rsidRDefault="00352A75" w:rsidP="00F319B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>Сентябрь 1-2 недели</w:t>
            </w:r>
          </w:p>
        </w:tc>
      </w:tr>
      <w:tr w:rsidR="00352A75" w:rsidRPr="00352A75" w:rsidTr="00BE1D29">
        <w:tc>
          <w:tcPr>
            <w:tcW w:w="3115" w:type="dxa"/>
          </w:tcPr>
          <w:p w:rsidR="00352A75" w:rsidRPr="00352A75" w:rsidRDefault="00352A75" w:rsidP="00F319B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>Итоговый</w:t>
            </w:r>
          </w:p>
        </w:tc>
        <w:tc>
          <w:tcPr>
            <w:tcW w:w="6230" w:type="dxa"/>
            <w:gridSpan w:val="2"/>
          </w:tcPr>
          <w:p w:rsidR="00352A75" w:rsidRPr="00352A75" w:rsidRDefault="00352A75" w:rsidP="00F319B5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>Май 3-4 недели</w:t>
            </w:r>
          </w:p>
        </w:tc>
      </w:tr>
    </w:tbl>
    <w:p w:rsidR="00352A75" w:rsidRPr="00352A75" w:rsidRDefault="00352A75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</w:p>
    <w:p w:rsidR="00352A75" w:rsidRPr="00352A75" w:rsidRDefault="00352A75" w:rsidP="00F31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определения эффективности занятий</w:t>
      </w:r>
      <w:r w:rsidRPr="00352A75">
        <w:rPr>
          <w:rFonts w:ascii="Times New Roman" w:eastAsia="Times New Roman" w:hAnsi="Times New Roman" w:cs="Times New Roman"/>
          <w:sz w:val="24"/>
          <w:szCs w:val="24"/>
        </w:rPr>
        <w:t xml:space="preserve"> оцениваются исходя из того, насколько ребёнок успешно освоил тот практический материал, который должен был освоить. В связи с этим, два раза в год проводится диагностика уровня развития конструктивных способностей. Определение    уровней творческой активности </w:t>
      </w:r>
      <w:r w:rsidR="00B01ED7" w:rsidRPr="00352A7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352A75">
        <w:rPr>
          <w:rFonts w:ascii="Times New Roman" w:eastAsia="Times New Roman" w:hAnsi="Times New Roman" w:cs="Times New Roman"/>
          <w:sz w:val="24"/>
          <w:szCs w:val="24"/>
        </w:rPr>
        <w:t xml:space="preserve"> с помощью диагностики художественно-творческой активности развития дошкольников средствами </w:t>
      </w:r>
      <w:r w:rsidR="001B384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LEGO</w:t>
      </w:r>
      <w:r w:rsidR="001B384D" w:rsidRPr="00352A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A75">
        <w:rPr>
          <w:rFonts w:ascii="Times New Roman" w:eastAsia="Times New Roman" w:hAnsi="Times New Roman" w:cs="Times New Roman"/>
          <w:sz w:val="24"/>
          <w:szCs w:val="24"/>
        </w:rPr>
        <w:t>-технологий, разработанной Н.В. Шайдуровой.</w:t>
      </w:r>
    </w:p>
    <w:p w:rsidR="00352A75" w:rsidRPr="00352A75" w:rsidRDefault="00352A75" w:rsidP="00F31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sz w:val="24"/>
          <w:szCs w:val="24"/>
        </w:rPr>
        <w:t xml:space="preserve">На основе разработанной концепции Н.В. Шайдуровой художественно-творческой активности детей дошкольного возраста средствами </w:t>
      </w:r>
      <w:r w:rsidR="001B384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LEGO</w:t>
      </w:r>
      <w:r w:rsidRPr="00352A75">
        <w:rPr>
          <w:rFonts w:ascii="Times New Roman" w:eastAsia="Times New Roman" w:hAnsi="Times New Roman" w:cs="Times New Roman"/>
          <w:sz w:val="24"/>
          <w:szCs w:val="24"/>
        </w:rPr>
        <w:t xml:space="preserve"> - технологий  выделяется четыре группы критериев: умение правильно передавать пространственное положение предмета и его частей, </w:t>
      </w:r>
      <w:r w:rsidR="00B01ED7" w:rsidRPr="00352A75">
        <w:rPr>
          <w:rFonts w:ascii="Times New Roman" w:eastAsia="Times New Roman" w:hAnsi="Times New Roman" w:cs="Times New Roman"/>
          <w:sz w:val="24"/>
          <w:szCs w:val="24"/>
        </w:rPr>
        <w:t>эмоциональность</w:t>
      </w:r>
      <w:r w:rsidRPr="00352A75">
        <w:rPr>
          <w:rFonts w:ascii="Times New Roman" w:eastAsia="Times New Roman" w:hAnsi="Times New Roman" w:cs="Times New Roman"/>
          <w:sz w:val="24"/>
          <w:szCs w:val="24"/>
        </w:rPr>
        <w:t xml:space="preserve"> предмета, самостоятельность и оригинальность замысла, уровень развития воображения проявляющаяся в художественно - творческой деятельности.</w:t>
      </w:r>
    </w:p>
    <w:p w:rsidR="00352A75" w:rsidRPr="00352A75" w:rsidRDefault="00352A75" w:rsidP="00793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Диагностика уровня знаний и умений по </w:t>
      </w:r>
      <w:r w:rsidRPr="00352A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LEGO</w:t>
      </w:r>
      <w:r w:rsidRPr="00352A75">
        <w:rPr>
          <w:rFonts w:ascii="Times New Roman" w:eastAsia="Times New Roman" w:hAnsi="Times New Roman" w:cs="Times New Roman"/>
          <w:b/>
          <w:bCs/>
          <w:sz w:val="24"/>
          <w:szCs w:val="24"/>
        </w:rPr>
        <w:t>-конструированию у детей 5-6  лет.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6"/>
        <w:gridCol w:w="4253"/>
        <w:gridCol w:w="5244"/>
      </w:tblGrid>
      <w:tr w:rsidR="00352A75" w:rsidRPr="00352A75" w:rsidTr="00793F4F">
        <w:tc>
          <w:tcPr>
            <w:tcW w:w="1276" w:type="dxa"/>
          </w:tcPr>
          <w:p w:rsidR="00352A75" w:rsidRPr="00352A75" w:rsidRDefault="00352A7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развития ребенка</w:t>
            </w:r>
          </w:p>
        </w:tc>
        <w:tc>
          <w:tcPr>
            <w:tcW w:w="4253" w:type="dxa"/>
          </w:tcPr>
          <w:p w:rsidR="00352A75" w:rsidRPr="00352A75" w:rsidRDefault="00352A7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правильно конструировать поделку по образцу, схеме</w:t>
            </w:r>
          </w:p>
        </w:tc>
        <w:tc>
          <w:tcPr>
            <w:tcW w:w="5244" w:type="dxa"/>
          </w:tcPr>
          <w:p w:rsidR="00352A75" w:rsidRPr="00352A75" w:rsidRDefault="00352A7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правильно</w:t>
            </w:r>
          </w:p>
          <w:p w:rsidR="00352A75" w:rsidRPr="00352A75" w:rsidRDefault="00352A7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конструировать поделку по замыслу</w:t>
            </w: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</w:tr>
      <w:tr w:rsidR="00352A75" w:rsidRPr="00352A75" w:rsidTr="00793F4F">
        <w:tc>
          <w:tcPr>
            <w:tcW w:w="1276" w:type="dxa"/>
          </w:tcPr>
          <w:p w:rsidR="00352A75" w:rsidRPr="00352A75" w:rsidRDefault="00352A7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Высокий</w:t>
            </w:r>
          </w:p>
        </w:tc>
        <w:tc>
          <w:tcPr>
            <w:tcW w:w="4253" w:type="dxa"/>
          </w:tcPr>
          <w:p w:rsidR="00352A75" w:rsidRPr="00352A75" w:rsidRDefault="00352A7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Ребенок самостоятельно делает постройку, используя образец, схему, действует самостоятельно и практически без ошибок в размещение элементов конструкции относительно друг друга.</w:t>
            </w:r>
          </w:p>
        </w:tc>
        <w:tc>
          <w:tcPr>
            <w:tcW w:w="5244" w:type="dxa"/>
          </w:tcPr>
          <w:p w:rsidR="00352A75" w:rsidRPr="00352A75" w:rsidRDefault="00352A7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Ребенок самостоятельно разрабатывает замысел в разных его звеньях (название предмета, его назначение, особенности строения). Самостоятельно работает над постройкой.</w:t>
            </w:r>
          </w:p>
        </w:tc>
      </w:tr>
      <w:tr w:rsidR="00352A75" w:rsidRPr="00352A75" w:rsidTr="00793F4F">
        <w:tc>
          <w:tcPr>
            <w:tcW w:w="1276" w:type="dxa"/>
          </w:tcPr>
          <w:p w:rsidR="00352A75" w:rsidRPr="00352A75" w:rsidRDefault="00352A7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Средний </w:t>
            </w:r>
          </w:p>
        </w:tc>
        <w:tc>
          <w:tcPr>
            <w:tcW w:w="4253" w:type="dxa"/>
          </w:tcPr>
          <w:p w:rsidR="00352A75" w:rsidRPr="00352A75" w:rsidRDefault="00352A7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Ребенок делает незначительные ошибки при работе по образцу, схеме, правильно выбирает детали, но требуется помощь при определении их в пространственном расположении.</w:t>
            </w:r>
          </w:p>
        </w:tc>
        <w:tc>
          <w:tcPr>
            <w:tcW w:w="5244" w:type="dxa"/>
          </w:tcPr>
          <w:p w:rsidR="00352A75" w:rsidRPr="00352A75" w:rsidRDefault="00352A7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Тему постройки ребенок определяет заранее. Конструкцию, способ ее построения находит путем практических проб, требуется помощь взрослого.</w:t>
            </w:r>
          </w:p>
        </w:tc>
      </w:tr>
      <w:tr w:rsidR="00352A75" w:rsidRPr="00352A75" w:rsidTr="00793F4F">
        <w:tc>
          <w:tcPr>
            <w:tcW w:w="1276" w:type="dxa"/>
          </w:tcPr>
          <w:p w:rsidR="00352A75" w:rsidRPr="00352A75" w:rsidRDefault="00352A7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4253" w:type="dxa"/>
          </w:tcPr>
          <w:p w:rsidR="00352A75" w:rsidRPr="00352A75" w:rsidRDefault="00352A7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Ребенок не умеет правильно «читать»  схему, ошибается в выборе деталей и их расположении относительно друг друга.</w:t>
            </w:r>
          </w:p>
        </w:tc>
        <w:tc>
          <w:tcPr>
            <w:tcW w:w="5244" w:type="dxa"/>
          </w:tcPr>
          <w:p w:rsidR="00352A75" w:rsidRPr="00352A75" w:rsidRDefault="00352A7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Замысел у ребенка неустойчивый, тема меняется в процессе практических действий с деталями. Создаваемые конструкции нечетки по содержанию. Объяснить их смысл и способ построения ребенок не может.</w:t>
            </w:r>
          </w:p>
        </w:tc>
      </w:tr>
    </w:tbl>
    <w:p w:rsidR="00793F4F" w:rsidRDefault="00793F4F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</w:p>
    <w:p w:rsidR="00FE7D0D" w:rsidRPr="00352A75" w:rsidRDefault="00FE7D0D" w:rsidP="00F319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В качестве диагностического материала будут использоваться карты наблюдений со следующими критериями</w:t>
      </w:r>
    </w:p>
    <w:p w:rsidR="00FE7D0D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в старшая группе:</w:t>
      </w:r>
    </w:p>
    <w:p w:rsidR="00FE7D0D" w:rsidRPr="00FE7D0D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 ребенок проявляет интерес к конструированию;</w:t>
      </w:r>
    </w:p>
    <w:p w:rsidR="00FE7D0D" w:rsidRPr="00FE7D0D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- умеет строить по образцу, условиям, по собственному замыслу, по модели; </w:t>
      </w:r>
    </w:p>
    <w:p w:rsidR="00FE7D0D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 - умеют работать с наглядными схемами</w:t>
      </w:r>
    </w:p>
    <w:p w:rsidR="00793F4F" w:rsidRDefault="00793F4F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</w:p>
    <w:p w:rsid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/>
          <w:bCs/>
          <w:sz w:val="24"/>
          <w:szCs w:val="24"/>
        </w:rPr>
        <w:t>Диагностическая карта в старшей к школе группе по Фешиной Е.В.</w:t>
      </w:r>
    </w:p>
    <w:p w:rsidR="00793F4F" w:rsidRPr="00352A75" w:rsidRDefault="00793F4F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21"/>
        <w:tblW w:w="10632" w:type="dxa"/>
        <w:tblInd w:w="-743" w:type="dxa"/>
        <w:tblLayout w:type="fixed"/>
        <w:tblLook w:val="04A0"/>
      </w:tblPr>
      <w:tblGrid>
        <w:gridCol w:w="709"/>
        <w:gridCol w:w="993"/>
        <w:gridCol w:w="1276"/>
        <w:gridCol w:w="709"/>
        <w:gridCol w:w="1275"/>
        <w:gridCol w:w="1276"/>
        <w:gridCol w:w="1417"/>
        <w:gridCol w:w="1418"/>
        <w:gridCol w:w="1559"/>
      </w:tblGrid>
      <w:tr w:rsidR="00352A75" w:rsidRPr="00352A75" w:rsidTr="00BE1D29">
        <w:tc>
          <w:tcPr>
            <w:tcW w:w="709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A75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ИМЯ</w:t>
            </w:r>
          </w:p>
        </w:tc>
        <w:tc>
          <w:tcPr>
            <w:tcW w:w="993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A75">
              <w:rPr>
                <w:rFonts w:ascii="Times New Roman" w:eastAsia="Times New Roman" w:hAnsi="Times New Roman" w:cs="Times New Roman"/>
                <w:sz w:val="16"/>
                <w:szCs w:val="16"/>
              </w:rPr>
              <w:t>НАЗЫВАЕТ ВСЕ ДЕТАЛИ КОНСТРУКТОРА</w:t>
            </w:r>
          </w:p>
        </w:tc>
        <w:tc>
          <w:tcPr>
            <w:tcW w:w="1276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A75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 БОЛЕЕ СЛОЖНЫЕ ПОСТРОЙКИ</w:t>
            </w:r>
          </w:p>
        </w:tc>
        <w:tc>
          <w:tcPr>
            <w:tcW w:w="709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A75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 ПО ОБРАЗЦУ</w:t>
            </w:r>
          </w:p>
        </w:tc>
        <w:tc>
          <w:tcPr>
            <w:tcW w:w="1275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A75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 ПО ИНТСРУКЦИИ ПЕДАГОГА</w:t>
            </w:r>
          </w:p>
        </w:tc>
        <w:tc>
          <w:tcPr>
            <w:tcW w:w="1276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A75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 ПО ТВОРЧЕСКОМУ ЗАМЫСЛУ</w:t>
            </w:r>
          </w:p>
        </w:tc>
        <w:tc>
          <w:tcPr>
            <w:tcW w:w="1417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A75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РАБОТА В КОМАНДЕ</w:t>
            </w:r>
          </w:p>
        </w:tc>
        <w:tc>
          <w:tcPr>
            <w:tcW w:w="1418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A75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ИСПОЛЬЗУЕТ ПРЕДМЕТЫ -ЗАМЕСТИТЕЛИ</w:t>
            </w:r>
          </w:p>
        </w:tc>
        <w:tc>
          <w:tcPr>
            <w:tcW w:w="1559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A75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РАБОТА НАД</w:t>
            </w:r>
          </w:p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A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ПРОЕТАМИ</w:t>
            </w:r>
          </w:p>
        </w:tc>
      </w:tr>
      <w:tr w:rsidR="00352A75" w:rsidRPr="00352A75" w:rsidTr="00BE1D29">
        <w:tc>
          <w:tcPr>
            <w:tcW w:w="709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2A75" w:rsidRPr="00352A75" w:rsidRDefault="00352A75" w:rsidP="00F3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3F4F" w:rsidRDefault="00793F4F" w:rsidP="00F31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2A75" w:rsidRDefault="00352A75" w:rsidP="00F31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Диагностика уровня знаний и умений по </w:t>
      </w:r>
      <w:r w:rsidRPr="00352A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LEGO</w:t>
      </w:r>
      <w:r w:rsidRPr="00352A75">
        <w:rPr>
          <w:rFonts w:ascii="Times New Roman" w:eastAsia="Times New Roman" w:hAnsi="Times New Roman" w:cs="Times New Roman"/>
          <w:b/>
          <w:bCs/>
          <w:sz w:val="24"/>
          <w:szCs w:val="24"/>
        </w:rPr>
        <w:t>-конструированию и робототехнике у детей 6-7  лет.</w:t>
      </w:r>
    </w:p>
    <w:p w:rsidR="00FE7D0D" w:rsidRPr="00FE7D0D" w:rsidRDefault="00FE7D0D" w:rsidP="00F319B5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FE7D0D">
        <w:rPr>
          <w:rFonts w:ascii="Times New Roman" w:eastAsia="Times New Roman" w:hAnsi="Times New Roman" w:cs="Times New Roman"/>
          <w:bCs/>
          <w:sz w:val="24"/>
          <w:szCs w:val="24"/>
        </w:rPr>
        <w:t>В качестве диагностического материала будут использоваться карты наблюдений со следующими критериями</w:t>
      </w: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 в подготовительной к школе группе:</w:t>
      </w:r>
    </w:p>
    <w:p w:rsidR="00FE7D0D" w:rsidRPr="00FE7D0D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 ребенок проявляет интерес к моделированию и конструированию, робототехнике;</w:t>
      </w:r>
    </w:p>
    <w:p w:rsidR="00FE7D0D" w:rsidRPr="00FE7D0D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 умеет устанавливать связи между движением и положением ремня, экспериментировать с датчиком наклона;</w:t>
      </w:r>
    </w:p>
    <w:p w:rsidR="00FE7D0D" w:rsidRPr="00FE7D0D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- умеет </w:t>
      </w:r>
      <w:r w:rsidRPr="00FE7D0D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устанавливать простейшие связи между работой мотора и движением деталей;</w:t>
      </w:r>
    </w:p>
    <w:p w:rsidR="00FE7D0D" w:rsidRPr="00FE7D0D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</w:t>
      </w:r>
      <w:r w:rsidRPr="00FE7D0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самостоятельно устанавливает связи между скоростью вращения вертушки и материалом плоскости;</w:t>
      </w:r>
    </w:p>
    <w:p w:rsidR="00FE7D0D" w:rsidRPr="00FE7D0D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7D0D">
        <w:rPr>
          <w:rFonts w:ascii="Times New Roman" w:eastAsia="Times New Roman" w:hAnsi="Times New Roman" w:cs="Times New Roman"/>
          <w:sz w:val="24"/>
          <w:szCs w:val="24"/>
          <w:lang w:eastAsia="en-US"/>
        </w:rPr>
        <w:t>- устанавливает простейшие связи между положением кулачков и ритмом игры на барабанах;</w:t>
      </w:r>
    </w:p>
    <w:p w:rsidR="00FE7D0D" w:rsidRPr="00FE7D0D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7D0D">
        <w:rPr>
          <w:rFonts w:ascii="Times New Roman" w:eastAsia="Times New Roman" w:hAnsi="Times New Roman" w:cs="Times New Roman"/>
          <w:sz w:val="24"/>
          <w:szCs w:val="24"/>
          <w:lang w:eastAsia="en-US"/>
        </w:rPr>
        <w:t>- самостоятельно выявляет зависимость между движениями постройки и датчиком расстояния.</w:t>
      </w:r>
    </w:p>
    <w:p w:rsidR="00352A75" w:rsidRPr="00352A75" w:rsidRDefault="00352A75" w:rsidP="00F319B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Критерии оценивания результатов освоения Программы</w:t>
      </w:r>
    </w:p>
    <w:tbl>
      <w:tblPr>
        <w:tblStyle w:val="21"/>
        <w:tblW w:w="0" w:type="auto"/>
        <w:tblInd w:w="-743" w:type="dxa"/>
        <w:tblLayout w:type="fixed"/>
        <w:tblLook w:val="04A0"/>
      </w:tblPr>
      <w:tblGrid>
        <w:gridCol w:w="745"/>
        <w:gridCol w:w="673"/>
        <w:gridCol w:w="705"/>
        <w:gridCol w:w="713"/>
        <w:gridCol w:w="667"/>
        <w:gridCol w:w="750"/>
        <w:gridCol w:w="630"/>
        <w:gridCol w:w="646"/>
        <w:gridCol w:w="734"/>
        <w:gridCol w:w="684"/>
        <w:gridCol w:w="620"/>
        <w:gridCol w:w="655"/>
        <w:gridCol w:w="585"/>
        <w:gridCol w:w="833"/>
        <w:gridCol w:w="674"/>
      </w:tblGrid>
      <w:tr w:rsidR="00352A75" w:rsidRPr="00352A75" w:rsidTr="00BE1D29">
        <w:tc>
          <w:tcPr>
            <w:tcW w:w="745" w:type="dxa"/>
            <w:vMerge w:val="restart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1378" w:type="dxa"/>
            <w:gridSpan w:val="2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правильно конструировать поделку по инструкции педагога</w:t>
            </w:r>
          </w:p>
        </w:tc>
        <w:tc>
          <w:tcPr>
            <w:tcW w:w="1380" w:type="dxa"/>
            <w:gridSpan w:val="2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правильно конструировать поделку по схеме</w:t>
            </w:r>
          </w:p>
        </w:tc>
        <w:tc>
          <w:tcPr>
            <w:tcW w:w="1380" w:type="dxa"/>
            <w:gridSpan w:val="2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правильно конструировать</w:t>
            </w:r>
          </w:p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поделку по образцу</w:t>
            </w:r>
          </w:p>
        </w:tc>
        <w:tc>
          <w:tcPr>
            <w:tcW w:w="1380" w:type="dxa"/>
            <w:gridSpan w:val="2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правильно</w:t>
            </w:r>
          </w:p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конструировать поделку по замыслу</w:t>
            </w:r>
          </w:p>
        </w:tc>
        <w:tc>
          <w:tcPr>
            <w:tcW w:w="1304" w:type="dxa"/>
            <w:gridSpan w:val="2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детей моделировать объекты по иллюстрациям и рисункам</w:t>
            </w:r>
          </w:p>
        </w:tc>
        <w:tc>
          <w:tcPr>
            <w:tcW w:w="1240" w:type="dxa"/>
            <w:gridSpan w:val="2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детей моделировать объекты, используя разные виды передач</w:t>
            </w:r>
          </w:p>
        </w:tc>
        <w:tc>
          <w:tcPr>
            <w:tcW w:w="1507" w:type="dxa"/>
            <w:gridSpan w:val="2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детей моделировать объекты и самостоятельно их программировать</w:t>
            </w:r>
          </w:p>
        </w:tc>
      </w:tr>
      <w:tr w:rsidR="00352A75" w:rsidRPr="00352A75" w:rsidTr="00BE1D29">
        <w:tc>
          <w:tcPr>
            <w:tcW w:w="745" w:type="dxa"/>
            <w:vMerge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75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05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7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13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75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67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7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50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75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30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7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46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75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34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7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84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75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20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7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55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75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85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7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33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75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74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A75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352A75" w:rsidRPr="00352A75" w:rsidTr="00BE1D29">
        <w:tc>
          <w:tcPr>
            <w:tcW w:w="745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352A75" w:rsidRPr="00352A75" w:rsidRDefault="00352A75" w:rsidP="00F319B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A75">
        <w:rPr>
          <w:rFonts w:ascii="Times New Roman" w:eastAsia="Times New Roman" w:hAnsi="Times New Roman" w:cs="Times New Roman"/>
          <w:sz w:val="24"/>
          <w:szCs w:val="24"/>
        </w:rPr>
        <w:t>Уровень требований, предъявляемых к ребенку по каждому из параметров, зависит от степени мастерства ребенка.</w:t>
      </w:r>
    </w:p>
    <w:p w:rsidR="00352A75" w:rsidRPr="00352A75" w:rsidRDefault="00352A75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2A75" w:rsidRPr="00352A75" w:rsidRDefault="00271CFB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Овал 36" o:spid="_x0000_s1029" style="position:absolute;left:0;text-align:left;margin-left:130pt;margin-top:4.95pt;width:9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" fillcolor="red" strokecolor="red"/>
        </w:pict>
      </w:r>
      <w:r w:rsidR="00352A75" w:rsidRPr="00352A75">
        <w:rPr>
          <w:rFonts w:ascii="Times New Roman" w:eastAsia="Times New Roman" w:hAnsi="Times New Roman" w:cs="Times New Roman"/>
          <w:sz w:val="24"/>
          <w:szCs w:val="24"/>
        </w:rPr>
        <w:t>Высшее мастерство:</w:t>
      </w:r>
    </w:p>
    <w:p w:rsidR="00352A75" w:rsidRPr="00352A75" w:rsidRDefault="00271CFB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Овал 34" o:spid="_x0000_s1030" style="position:absolute;left:0;text-align:left;margin-left:155.8pt;margin-top:4.05pt;width:9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" fillcolor="blue" strokecolor="blue"/>
        </w:pict>
      </w:r>
      <w:r w:rsidR="00352A75" w:rsidRPr="00352A75">
        <w:rPr>
          <w:rFonts w:ascii="Times New Roman" w:eastAsia="Times New Roman" w:hAnsi="Times New Roman" w:cs="Times New Roman"/>
          <w:sz w:val="24"/>
          <w:szCs w:val="24"/>
        </w:rPr>
        <w:t>Достаточное мастерство:</w:t>
      </w:r>
    </w:p>
    <w:p w:rsidR="00352A75" w:rsidRPr="00352A75" w:rsidRDefault="00271CFB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Овал 33" o:spid="_x0000_s1031" style="position:absolute;left:0;text-align:left;margin-left:170.2pt;margin-top:1.25pt;width:9pt;height: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" fillcolor="green" strokecolor="green"/>
        </w:pict>
      </w:r>
      <w:r w:rsidR="00352A75" w:rsidRPr="00352A75">
        <w:rPr>
          <w:rFonts w:ascii="Times New Roman" w:eastAsia="Times New Roman" w:hAnsi="Times New Roman" w:cs="Times New Roman"/>
          <w:sz w:val="24"/>
          <w:szCs w:val="24"/>
        </w:rPr>
        <w:t>Недостаточное мастерство:</w:t>
      </w:r>
    </w:p>
    <w:p w:rsidR="00352A75" w:rsidRPr="00352A75" w:rsidRDefault="00352A75" w:rsidP="00F319B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7D0D" w:rsidRPr="00625BDE" w:rsidRDefault="00FE7D0D" w:rsidP="00F319B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  <w:r w:rsidRPr="00625BDE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II Содержательный раздел</w:t>
      </w:r>
    </w:p>
    <w:p w:rsidR="00FE7D0D" w:rsidRPr="00883EB6" w:rsidRDefault="00FE7D0D" w:rsidP="00F319B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  <w:r w:rsidRPr="00883EB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2.1. Описание познавательно-исследовательской деятельности детей в соответствии с образовательной областью «Познавательное развитие».</w:t>
      </w:r>
    </w:p>
    <w:p w:rsidR="00FE7D0D" w:rsidRPr="00FE7D0D" w:rsidRDefault="00FE7D0D" w:rsidP="00F319B5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Программа дополняет образовательную область «Познавательное развитие».</w:t>
      </w:r>
    </w:p>
    <w:p w:rsidR="00FE7D0D" w:rsidRPr="00FE7D0D" w:rsidRDefault="00FE7D0D" w:rsidP="00F319B5">
      <w:pPr>
        <w:pStyle w:val="Default"/>
        <w:ind w:firstLine="360"/>
        <w:jc w:val="both"/>
        <w:rPr>
          <w:rFonts w:eastAsia="Times New Roman"/>
          <w:bCs/>
          <w:iCs/>
          <w:color w:val="333333"/>
          <w:lang w:eastAsia="ru-RU"/>
        </w:rPr>
      </w:pPr>
      <w:r w:rsidRPr="00FE7D0D">
        <w:rPr>
          <w:rFonts w:eastAsia="Times New Roman"/>
          <w:bCs/>
          <w:iCs/>
          <w:color w:val="333333"/>
          <w:lang w:eastAsia="ru-RU"/>
        </w:rPr>
        <w:t xml:space="preserve">Образовательная деятельность по программе включает игровую (режиссерские, дидактические, коммуникативную (общение и взаимодействие со взрослыми и сверстниками), познавательно-исследовательскую (исследование объектов и экспериментирование с ними, начальное программирование), конструирование из конструкторов типа </w:t>
      </w:r>
      <w:r w:rsidR="001B384D">
        <w:rPr>
          <w:rFonts w:eastAsia="Calibri"/>
          <w:lang w:val="en-US"/>
        </w:rPr>
        <w:t>LEGO</w:t>
      </w:r>
      <w:r w:rsidRPr="00FE7D0D">
        <w:rPr>
          <w:rFonts w:eastAsia="Times New Roman"/>
          <w:bCs/>
          <w:iCs/>
          <w:color w:val="333333"/>
          <w:lang w:eastAsia="ru-RU"/>
        </w:rPr>
        <w:t>.</w:t>
      </w:r>
    </w:p>
    <w:p w:rsidR="00352A75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Содержание Программы реализуется 2 года с детьми от 5 до 7 лет для детей старших и подготовительных групп общеразвивающей направленности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.</w:t>
      </w:r>
    </w:p>
    <w:p w:rsidR="00FE7D0D" w:rsidRPr="00FE7D0D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Основная идея Программы заключается в реализации более широкого  и глубокого  содержания образовательной деятельности в детском саду с использованием  конструкторов LEGO.Реализация Программы с использованием LEGO-технологии проходит в нескольких направлениях.</w:t>
      </w:r>
    </w:p>
    <w:p w:rsidR="00FE7D0D" w:rsidRPr="00FE7D0D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I.</w:t>
      </w: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ab/>
        <w:t>Направление</w:t>
      </w:r>
      <w:r w:rsidR="00B03ACE"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«Простые механизмы»</w:t>
      </w:r>
    </w:p>
    <w:p w:rsidR="00B03ACE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Использование   LEGO – конструкторов </w:t>
      </w:r>
      <w:r w:rsid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-  с</w:t>
      </w: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истемность и направленность данного процесса обеспечивается включением LEGO- конструирования в регламент образовательной деятельности  детского сада, реализуется в рамках совместной деятельности с детьми.Дети знакомятся  с основными деталями конструктора   LEGO, способами  скрепления элементов,  у детей  формируется  умение соотносить с образцом результаты собственных действий в конструировании объекта.</w:t>
      </w:r>
    </w:p>
    <w:p w:rsidR="00FE7D0D" w:rsidRPr="00FE7D0D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В середине года</w:t>
      </w:r>
      <w:r w:rsidR="00FE7D0D"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ab/>
        <w:t>конструктивная деятельность усложняется. Детям предлагается курс LEGO-конструирования «Простые механизмы», который разделен на 3 части: зубчатые колеса; оси; рычаги. Дети знакомятся с подвижными постройками, (такими как карусель, катапульты, манипуляторы, тележки, шлагбаумы, и т. д). Возрастная категория детей с 5 до 6 лет  (старшая группа).</w:t>
      </w:r>
    </w:p>
    <w:p w:rsidR="00FE7D0D" w:rsidRPr="00FE7D0D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II</w:t>
      </w:r>
      <w:r w:rsidR="00FE7D0D"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.</w:t>
      </w:r>
      <w:r w:rsidR="00FE7D0D"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ab/>
        <w:t>Направление «Робототехник»</w:t>
      </w:r>
    </w:p>
    <w:p w:rsidR="00FE7D0D" w:rsidRDefault="00FE7D0D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lastRenderedPageBreak/>
        <w:t>Реализуется  расширение и углубление содержания конструкторской деятельности воспитанников старшего дошкольного возраста за счет использования программируемых конструкторов нового поколения LEGO WеDо. Дети собирают и учатся программировать простые модели-роботы LEGO через приложения в компьютере. Первые роботы LEGO  WeDo.</w:t>
      </w: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ab/>
      </w:r>
      <w:r w:rsidR="001B384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 </w:t>
      </w:r>
      <w:r w:rsidRPr="00FE7D0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Направление «Робототехник» для детей от 6 до 7 лет (подготовительная группа). Данное направление помогает положить начало формированию у воспитанников подготовительных групп целостного представления о мире техники, устройстве конструкций, механизмов и машин, их месте в окружающем мире. Реализация данного курса позволяет расширить и углубить  технические знания и навыки дошкольников, стимулировать интерес и любознательность к техническому творчеству, умению исследовать проблему, анализировать имеющиеся ресурсы, выдвигать гипотезы.</w:t>
      </w:r>
    </w:p>
    <w:p w:rsidR="00B03ACE" w:rsidRPr="00B03ACE" w:rsidRDefault="00B03ACE" w:rsidP="00F319B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Первый этап – организация широкого самостоятельного детского экспериментирования с новым материалом. </w:t>
      </w:r>
    </w:p>
    <w:p w:rsidR="00B03ACE" w:rsidRPr="00B03ACE" w:rsidRDefault="00B03ACE" w:rsidP="00F319B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Второй этап – решение детьми проблемных задач двух типов: на развитие воображения и на формирование обобщенных способов конструирования, которое предполагает использование умения экспериментировать с новыми материалами и в новых условиях. </w:t>
      </w:r>
    </w:p>
    <w:p w:rsidR="00B03ACE" w:rsidRPr="00B03ACE" w:rsidRDefault="00B03ACE" w:rsidP="00F319B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Третий этап – организация конструирования по собственному замыслу детей. Построение моделей включает в себя два последовательных этапа: построение моделей по наличной ситуации и по собственному замыслу.</w:t>
      </w:r>
    </w:p>
    <w:p w:rsidR="00B03ACE" w:rsidRPr="00B03ACE" w:rsidRDefault="00B03ACE" w:rsidP="00F319B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Старшая группа</w:t>
      </w:r>
    </w:p>
    <w:p w:rsidR="00B03ACE" w:rsidRPr="00B03ACE" w:rsidRDefault="00B03ACE" w:rsidP="00F319B5">
      <w:pPr>
        <w:numPr>
          <w:ilvl w:val="0"/>
          <w:numId w:val="11"/>
        </w:numPr>
        <w:spacing w:after="160" w:line="240" w:lineRule="auto"/>
        <w:ind w:left="0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Самостоятельное обследование и действия с конструктором.</w:t>
      </w:r>
    </w:p>
    <w:p w:rsidR="00B03ACE" w:rsidRPr="00B03ACE" w:rsidRDefault="00B03ACE" w:rsidP="00F319B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Конструирование по образцу. Дети рассматривают образцы построек, которые выполнены из деталей конструктора. Педагог (воспитатель) показывает и объясняет способы их воспроизведения, называет детали. Происходит передача готовых знаний, способов действий, что отражает совместную образовательную деятельность, которая является одним из этапов подготовки детей к самостоятельной поисковой деятельности. </w:t>
      </w:r>
    </w:p>
    <w:p w:rsidR="00B03ACE" w:rsidRPr="00B03ACE" w:rsidRDefault="00B03ACE" w:rsidP="00F319B5">
      <w:pPr>
        <w:numPr>
          <w:ilvl w:val="0"/>
          <w:numId w:val="11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Конструирование по условиям. (Преобразование образца по условиям)</w:t>
      </w:r>
    </w:p>
    <w:p w:rsidR="00B03ACE" w:rsidRPr="00B03ACE" w:rsidRDefault="00B03ACE" w:rsidP="00F3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Например: педагог строит на глазах у детей маленькие ворота из трех кирпичиков.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Постройте такие же и проведите через них маленькую машинку, а проедет ли через них большая машина? (Формируется поисковая деятельность ребенка и развитие образного мышления). Как построить большие ворота?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Так, тема «Мост» осваивается детьми следующим образом: в начале воспроизводится образец, а затем — решаются задачи: перестроить мост так, чтобы под ним проезжали легковые машинки, за тем грузовые. </w:t>
      </w:r>
    </w:p>
    <w:p w:rsidR="00B03ACE" w:rsidRPr="00B03ACE" w:rsidRDefault="00B03ACE" w:rsidP="00F319B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Конструирование по модели. Дети знакомятся с образцом модели, анализируют вместе с педагогом (воспитателем)</w:t>
      </w: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 элементы, из которых она собрана. Совместно решается проблемная задача: как и в какой последовательности воспроизвести, сконструировать эту модель. Постановка проблемной задачи с последующим её решением является элементом исследования, направленного на развитие логического мышления и познавательных действий детей. </w:t>
      </w:r>
    </w:p>
    <w:p w:rsidR="00B03ACE" w:rsidRPr="00B03ACE" w:rsidRDefault="00B03ACE" w:rsidP="00F319B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Конструирование по наглядным схемам. Дети знакомятся с понятием «Схема», рассматривают и обсуждают нарисованные схемы и чертежи разных деталей, за тем моделей. За тем учатся сами изображать (рисовать) простейшие схемы деталей, модели построек на листе бумаги. Это является одним из важных этапов наглядного моделирования. </w:t>
      </w:r>
    </w:p>
    <w:p w:rsidR="00B03ACE" w:rsidRPr="00B03ACE" w:rsidRDefault="00B03ACE" w:rsidP="00F31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Работа со схемами: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А) Педагог предлагает рассмотреть схемы деталей в трех проекциях и узнать в них строительные детали. Найдите и покажите эту деталь.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lastRenderedPageBreak/>
        <w:t xml:space="preserve">Б) Предлагает детям рассмотреть детали с разных сторон, а затем изобразить каждую сторону детали на листе, который разделен на 4 части, сравнить с образцом воспитателя (можно использовать трафареты). 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В) Создание конструкций по готовым графическим схемам. Предлагает рассмотреть схему, угадать в ней объект, описать постройку, количество деталей. С чего начинаем строить.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На</w:t>
      </w:r>
      <w:r w:rsidR="001B384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рисовать схему с другой позиции</w:t>
      </w: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 (с боку или сверху)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Г) Выбор схемы. Выбор из нескольких схем той, которая соответствует заданному объекту (схемы домов, машин, пирамид). Схемы, изображающие предметы (или постройки) с одной позиции. Воспроизводят постройку по схеме.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Д) Построить и зарисовать схему постройки. Дети строят простейшие постройки. Можно задавать условия: строить только из кирпичиков, призм и цилиндров, кубиков.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 xml:space="preserve">Подготовительная к школе группа 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Е) Рисуем схемы. Совместно с педагогом рисуют схему будущей постройки. Чертить, так же, как и строить, снизу-вверх. Дать установку на запоминание.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Закрыть образец. Строить по памяти. Сравнить постройку со схемой.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Ж) Самостоятельно рисуем схемы будущих построек. (По замыслу, по теме)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Дети самостоятельно придумывают тему постройки, делают предварительный схематический набросок конструкции. Сравнение графического изображения с постройкой.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Изображают предмет в виде схемы, отбирают материал, строят, называют части постройки и элементы конструкции, которые не вошли в схему. Желающие могут внести в свои схемы дополнения и изменения карандашом другого цвета.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ab/>
        <w:t>Сначала построение простых схем-чертежей, отражающих образцы построек, а затем, наоборот, практическое создание конструкций по простым чертежам-схемам.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З) Конструирование парами, группами.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Дети разбиваются по парам, подгруппам придумывают и зарисовывают план будущей постройки.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Параллельно с </w:t>
      </w:r>
      <w:r w:rsidR="004004F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val="en-US"/>
        </w:rPr>
        <w:t>LEGO</w:t>
      </w: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-моделированием идет работа с комплектом LegoEducationWedo™. С учетом методических рекомендаций разработчиков. 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Содержание образовательной деятельности построено с учетом культурных практик, которые являются одним из требований ФГОС ДО. Культурные практики ребенка - это активная продуктивная образовательная деятельность, направленная на развитие универсальных умений. Способы реализации культурных практик в рабочей программе представлены через систему творческих заданий, ориентированных на преобразование и создание новых объектов, ситуаций, явлений. Содержание образовательной деятельности построено с учетом культурных практик, которые являются одним из требований ФГОС ДО. Культурные практики ребенка - это активная продуктивная образовательная деятельность, направленная на развитие универсальных умений. Способы реализации культурных практик в рабочей программе представлены через систему творческих заданий, ориентированных на преобразование и создание новых объектов, ситуаций, явлений.</w:t>
      </w:r>
    </w:p>
    <w:p w:rsidR="00B03ACE" w:rsidRPr="00B03ACE" w:rsidRDefault="00B03ACE" w:rsidP="00F319B5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2.2</w:t>
      </w:r>
      <w:r w:rsidRPr="00B03AC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>Описание вариативных форм, способов, методов и средств реализации Программы</w:t>
      </w:r>
    </w:p>
    <w:p w:rsidR="00BE1D29" w:rsidRPr="00BE1D29" w:rsidRDefault="00BE1D29" w:rsidP="00F319B5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D29">
        <w:rPr>
          <w:rFonts w:ascii="Times New Roman" w:eastAsia="Times New Roman" w:hAnsi="Times New Roman" w:cs="Times New Roman"/>
          <w:sz w:val="24"/>
          <w:szCs w:val="24"/>
        </w:rPr>
        <w:t>Формы, способы, методы и средства реализации Программы отбирались и используются исходя из возрастных и индивидуальных особенностей воспитанников. Для реализации содержательного раздела Программы используются следующие средства:</w:t>
      </w:r>
    </w:p>
    <w:p w:rsidR="00BE1D29" w:rsidRPr="00BE1D29" w:rsidRDefault="00BE1D29" w:rsidP="00F319B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E1D29">
        <w:rPr>
          <w:rFonts w:ascii="Times New Roman" w:eastAsia="Times New Roman" w:hAnsi="Times New Roman" w:cs="Times New Roman"/>
          <w:sz w:val="24"/>
          <w:szCs w:val="24"/>
        </w:rPr>
        <w:lastRenderedPageBreak/>
        <w:t>1. Наличие оборудованного помещения (LEGO-центры с конструкторами нового поколения).</w:t>
      </w:r>
    </w:p>
    <w:p w:rsidR="00BE1D29" w:rsidRPr="00BE1D29" w:rsidRDefault="00BE1D29" w:rsidP="00F319B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E1D29">
        <w:rPr>
          <w:rFonts w:ascii="Times New Roman" w:eastAsia="Times New Roman" w:hAnsi="Times New Roman" w:cs="Times New Roman"/>
          <w:sz w:val="24"/>
          <w:szCs w:val="24"/>
        </w:rPr>
        <w:t xml:space="preserve">2. Сотрудничество с пилотными площадка г. Дудинка </w:t>
      </w:r>
    </w:p>
    <w:p w:rsidR="00BE1D29" w:rsidRPr="00BE1D29" w:rsidRDefault="00BE1D29" w:rsidP="00F319B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E1D29">
        <w:rPr>
          <w:rFonts w:ascii="Times New Roman" w:eastAsia="Times New Roman" w:hAnsi="Times New Roman" w:cs="Times New Roman"/>
          <w:sz w:val="24"/>
          <w:szCs w:val="24"/>
        </w:rPr>
        <w:t>3. Взаимодействие с семьей.</w:t>
      </w:r>
    </w:p>
    <w:p w:rsidR="00B03ACE" w:rsidRPr="00F319B5" w:rsidRDefault="00BE1D29" w:rsidP="00F319B5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E1D2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деятельность с детьми по Программе реализуется в образовательных событиях, в самостоятельной, совместной деятельности и индивидуальной работе, с использованием таких </w:t>
      </w:r>
      <w:r w:rsidRPr="00BE1D29">
        <w:rPr>
          <w:rFonts w:ascii="Times New Roman" w:eastAsia="Times New Roman" w:hAnsi="Times New Roman" w:cs="Times New Roman"/>
          <w:b/>
          <w:sz w:val="24"/>
          <w:szCs w:val="24"/>
        </w:rPr>
        <w:t>методов</w:t>
      </w:r>
      <w:r w:rsidRPr="00BE1D29">
        <w:rPr>
          <w:rFonts w:ascii="Times New Roman" w:eastAsia="Times New Roman" w:hAnsi="Times New Roman" w:cs="Times New Roman"/>
          <w:sz w:val="24"/>
          <w:szCs w:val="24"/>
        </w:rPr>
        <w:t xml:space="preserve">, как: наглядный, словесный и практический. </w:t>
      </w:r>
      <w:r w:rsidR="00B03ACE" w:rsidRPr="00B03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реализации программы используются все формы работы (индивидуальные, подгрупповые, фронтальные)</w:t>
      </w:r>
    </w:p>
    <w:p w:rsidR="00B03ACE" w:rsidRPr="00F319B5" w:rsidRDefault="00B03ACE" w:rsidP="00F31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и способы реализации образовательной программы с детьми старшего дошкольного возраста</w:t>
      </w:r>
    </w:p>
    <w:p w:rsidR="00BE1D29" w:rsidRDefault="00BE1D29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Периодичность - 1 раз в неделю.</w:t>
      </w:r>
    </w:p>
    <w:p w:rsidR="00BE1D29" w:rsidRDefault="00BE1D29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E1D29">
        <w:rPr>
          <w:rFonts w:ascii="Times New Roman" w:eastAsia="Times New Roman" w:hAnsi="Times New Roman" w:cs="Times New Roman"/>
          <w:sz w:val="24"/>
          <w:szCs w:val="24"/>
        </w:rPr>
        <w:t>лительно</w:t>
      </w:r>
      <w:r>
        <w:rPr>
          <w:rFonts w:ascii="Times New Roman" w:eastAsia="Times New Roman" w:hAnsi="Times New Roman" w:cs="Times New Roman"/>
          <w:sz w:val="24"/>
          <w:szCs w:val="24"/>
        </w:rPr>
        <w:t>сть в старшей группе – 25 минут.</w:t>
      </w:r>
    </w:p>
    <w:p w:rsidR="00BE1D29" w:rsidRPr="00BE1D29" w:rsidRDefault="00BE1D29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E1D29">
        <w:rPr>
          <w:rFonts w:ascii="Times New Roman" w:eastAsia="Times New Roman" w:hAnsi="Times New Roman" w:cs="Times New Roman"/>
          <w:sz w:val="24"/>
          <w:szCs w:val="24"/>
        </w:rPr>
        <w:t xml:space="preserve"> подготовительной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группе - </w:t>
      </w:r>
      <w:r w:rsidRPr="00BE1D29">
        <w:rPr>
          <w:rFonts w:ascii="Times New Roman" w:eastAsia="Times New Roman" w:hAnsi="Times New Roman" w:cs="Times New Roman"/>
          <w:sz w:val="24"/>
          <w:szCs w:val="24"/>
        </w:rPr>
        <w:t xml:space="preserve">30 минут </w:t>
      </w:r>
      <w:r w:rsidRPr="00BE1D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(36 занятий).</w:t>
      </w:r>
    </w:p>
    <w:p w:rsidR="00BE1D29" w:rsidRPr="00BE1D29" w:rsidRDefault="00BE1D29" w:rsidP="00F319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D29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Занятия построены на чередовании различных видов деятельности: </w:t>
      </w:r>
    </w:p>
    <w:p w:rsidR="00BE1D29" w:rsidRPr="00BE1D29" w:rsidRDefault="00BE1D29" w:rsidP="00F31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D29">
        <w:rPr>
          <w:rFonts w:ascii="Times New Roman" w:eastAsia="Times New Roman" w:hAnsi="Times New Roman" w:cs="Times New Roman"/>
          <w:bCs/>
          <w:sz w:val="24"/>
          <w:szCs w:val="24"/>
        </w:rPr>
        <w:t>-рассматривание,</w:t>
      </w:r>
    </w:p>
    <w:p w:rsidR="00BE1D29" w:rsidRPr="00BE1D29" w:rsidRDefault="00BE1D29" w:rsidP="00F31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D29">
        <w:rPr>
          <w:rFonts w:ascii="Times New Roman" w:eastAsia="Times New Roman" w:hAnsi="Times New Roman" w:cs="Times New Roman"/>
          <w:bCs/>
          <w:sz w:val="24"/>
          <w:szCs w:val="24"/>
        </w:rPr>
        <w:t>- слушание,</w:t>
      </w:r>
    </w:p>
    <w:p w:rsidR="00BE1D29" w:rsidRPr="00BE1D29" w:rsidRDefault="00BE1D29" w:rsidP="00F31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D29">
        <w:rPr>
          <w:rFonts w:ascii="Times New Roman" w:eastAsia="Times New Roman" w:hAnsi="Times New Roman" w:cs="Times New Roman"/>
          <w:bCs/>
          <w:sz w:val="24"/>
          <w:szCs w:val="24"/>
        </w:rPr>
        <w:t>- познавательные беседы,</w:t>
      </w:r>
    </w:p>
    <w:p w:rsidR="00BE1D29" w:rsidRPr="00BE1D29" w:rsidRDefault="00BE1D29" w:rsidP="00F31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D29">
        <w:rPr>
          <w:rFonts w:ascii="Times New Roman" w:eastAsia="Times New Roman" w:hAnsi="Times New Roman" w:cs="Times New Roman"/>
          <w:bCs/>
          <w:sz w:val="24"/>
          <w:szCs w:val="24"/>
        </w:rPr>
        <w:t>- выполнение экспериментов</w:t>
      </w:r>
    </w:p>
    <w:p w:rsidR="00BE1D29" w:rsidRPr="00BE1D29" w:rsidRDefault="00BE1D29" w:rsidP="00F319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D29">
        <w:rPr>
          <w:rFonts w:ascii="Times New Roman" w:eastAsia="Times New Roman" w:hAnsi="Times New Roman" w:cs="Times New Roman"/>
          <w:bCs/>
          <w:sz w:val="24"/>
          <w:szCs w:val="24"/>
        </w:rPr>
        <w:t>Форма работы:</w:t>
      </w:r>
    </w:p>
    <w:p w:rsidR="00BE1D29" w:rsidRPr="00BE1D29" w:rsidRDefault="00BE1D29" w:rsidP="00F31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D29">
        <w:rPr>
          <w:rFonts w:ascii="Times New Roman" w:eastAsia="Times New Roman" w:hAnsi="Times New Roman" w:cs="Times New Roman"/>
          <w:bCs/>
          <w:sz w:val="24"/>
          <w:szCs w:val="24"/>
        </w:rPr>
        <w:t>- коллективная</w:t>
      </w:r>
    </w:p>
    <w:p w:rsidR="00BE1D29" w:rsidRPr="00BE1D29" w:rsidRDefault="00BE1D29" w:rsidP="00F31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D29">
        <w:rPr>
          <w:rFonts w:ascii="Times New Roman" w:eastAsia="Times New Roman" w:hAnsi="Times New Roman" w:cs="Times New Roman"/>
          <w:bCs/>
          <w:sz w:val="24"/>
          <w:szCs w:val="24"/>
        </w:rPr>
        <w:t>- подгрупповая</w:t>
      </w:r>
    </w:p>
    <w:p w:rsidR="00BE1D29" w:rsidRPr="00BE1D29" w:rsidRDefault="00BE1D29" w:rsidP="00F31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D29">
        <w:rPr>
          <w:rFonts w:ascii="Times New Roman" w:eastAsia="Times New Roman" w:hAnsi="Times New Roman" w:cs="Times New Roman"/>
          <w:bCs/>
          <w:sz w:val="24"/>
          <w:szCs w:val="24"/>
        </w:rPr>
        <w:t>- индивидуальная в зависимости  от решаемых задач.</w:t>
      </w:r>
    </w:p>
    <w:p w:rsidR="00BE1D29" w:rsidRPr="00BE1D29" w:rsidRDefault="00BE1D29" w:rsidP="00F319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1D29">
        <w:rPr>
          <w:rFonts w:ascii="Times New Roman" w:eastAsia="Times New Roman" w:hAnsi="Times New Roman" w:cs="Times New Roman"/>
          <w:color w:val="333333"/>
          <w:sz w:val="24"/>
          <w:szCs w:val="24"/>
        </w:rPr>
        <w:t>Для обучения детей LEGO-конструированию и робототехнике используются разнообразные методы и приемы:</w:t>
      </w:r>
    </w:p>
    <w:tbl>
      <w:tblPr>
        <w:tblW w:w="0" w:type="auto"/>
        <w:jc w:val="center"/>
        <w:tblInd w:w="-15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2086"/>
        <w:gridCol w:w="8303"/>
      </w:tblGrid>
      <w:tr w:rsidR="00BE1D29" w:rsidRPr="00BE1D29" w:rsidTr="00793F4F">
        <w:trPr>
          <w:jc w:val="center"/>
        </w:trPr>
        <w:tc>
          <w:tcPr>
            <w:tcW w:w="20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Методы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Приёмы</w:t>
            </w:r>
          </w:p>
        </w:tc>
      </w:tr>
      <w:tr w:rsidR="00BE1D29" w:rsidRPr="00BE1D29" w:rsidTr="00793F4F">
        <w:trPr>
          <w:jc w:val="center"/>
        </w:trPr>
        <w:tc>
          <w:tcPr>
            <w:tcW w:w="20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</w:rPr>
              <w:t>Методы мотивации и стимулирования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F4F">
              <w:rPr>
                <w:rFonts w:ascii="Times New Roman" w:eastAsia="Times New Roman" w:hAnsi="Times New Roman" w:cs="Times New Roman"/>
              </w:rPr>
              <w:t>Развития у детей первичных представлений и приобретения детьми опыта поведения и деятельности (образовательные ситуации, игры и др.)</w:t>
            </w:r>
          </w:p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BE1D29" w:rsidRPr="00BE1D29" w:rsidTr="00793F4F">
        <w:trPr>
          <w:jc w:val="center"/>
        </w:trPr>
        <w:tc>
          <w:tcPr>
            <w:tcW w:w="20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Наглядный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Рассматривание на занятиях готовых п</w:t>
            </w:r>
            <w:r w:rsidRPr="00793F4F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о</w:t>
            </w: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BE1D29" w:rsidRPr="00BE1D29" w:rsidTr="00793F4F">
        <w:trPr>
          <w:jc w:val="center"/>
        </w:trPr>
        <w:tc>
          <w:tcPr>
            <w:tcW w:w="20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Информационно-рецептивный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</w:t>
            </w:r>
            <w:r w:rsidR="00B059C5" w:rsidRPr="00793F4F">
              <w:rPr>
                <w:rFonts w:ascii="Times New Roman" w:eastAsia="Times New Roman" w:hAnsi="Times New Roman" w:cs="Times New Roman"/>
                <w:color w:val="333333"/>
              </w:rPr>
              <w:t>у ними (на, под, слева, справа). Распознающее наблюдение, рассматривание объектов, демонстрация кинофильмов, мультфильмов, просмотр компьютерных презентаций, рассказы воспитателя или детей.  Совместная деятельность педагога и ребёнка</w:t>
            </w:r>
          </w:p>
        </w:tc>
      </w:tr>
      <w:tr w:rsidR="00BE1D29" w:rsidRPr="00BE1D29" w:rsidTr="00793F4F">
        <w:trPr>
          <w:jc w:val="center"/>
        </w:trPr>
        <w:tc>
          <w:tcPr>
            <w:tcW w:w="20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Репродуктивный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E1D29" w:rsidRPr="00793F4F" w:rsidRDefault="00B059C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 xml:space="preserve">Создание условий для воспроизведения представлений и способов деятельности, руководство их выполнением (упражнения на основе образца воспитателя, воспроизведение построек по предметно-схематичной модели); </w:t>
            </w:r>
            <w:r w:rsidR="00BE1D29" w:rsidRPr="00793F4F">
              <w:rPr>
                <w:rFonts w:ascii="Times New Roman" w:eastAsia="Times New Roman" w:hAnsi="Times New Roman" w:cs="Times New Roman"/>
                <w:color w:val="333333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BE1D29" w:rsidRPr="00BE1D29" w:rsidTr="00793F4F">
        <w:trPr>
          <w:jc w:val="center"/>
        </w:trPr>
        <w:tc>
          <w:tcPr>
            <w:tcW w:w="20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Практический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BE1D29" w:rsidRPr="00BE1D29" w:rsidTr="00793F4F">
        <w:trPr>
          <w:jc w:val="center"/>
        </w:trPr>
        <w:tc>
          <w:tcPr>
            <w:tcW w:w="20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Словесный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BE1D29" w:rsidRPr="00BE1D29" w:rsidTr="00793F4F">
        <w:trPr>
          <w:jc w:val="center"/>
        </w:trPr>
        <w:tc>
          <w:tcPr>
            <w:tcW w:w="20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Проблемный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Постановка проблемы и поиск решения. Творческое использование готовых заданий (предметов), самостоятельное их преобразо</w:t>
            </w:r>
            <w:r w:rsidR="00B059C5" w:rsidRPr="00793F4F">
              <w:rPr>
                <w:rFonts w:ascii="Times New Roman" w:eastAsia="Times New Roman" w:hAnsi="Times New Roman" w:cs="Times New Roman"/>
                <w:color w:val="333333"/>
              </w:rPr>
              <w:t>вание.</w:t>
            </w:r>
          </w:p>
        </w:tc>
      </w:tr>
      <w:tr w:rsidR="00B059C5" w:rsidRPr="00BE1D29" w:rsidTr="00793F4F">
        <w:trPr>
          <w:jc w:val="center"/>
        </w:trPr>
        <w:tc>
          <w:tcPr>
            <w:tcW w:w="20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59C5" w:rsidRPr="00793F4F" w:rsidRDefault="00B059C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Исследовательский метод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059C5" w:rsidRPr="00793F4F" w:rsidRDefault="00B059C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Составление и предъявление проблемных ситуаций, ситуаций для экспериментирования и опытов (творческие задания, опыты, экспериментирование).</w:t>
            </w:r>
          </w:p>
        </w:tc>
      </w:tr>
      <w:tr w:rsidR="00BE1D29" w:rsidRPr="00BE1D29" w:rsidTr="00793F4F">
        <w:trPr>
          <w:jc w:val="center"/>
        </w:trPr>
        <w:tc>
          <w:tcPr>
            <w:tcW w:w="20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Игровой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BE1D29" w:rsidRPr="00BE1D29" w:rsidTr="00793F4F">
        <w:trPr>
          <w:jc w:val="center"/>
        </w:trPr>
        <w:tc>
          <w:tcPr>
            <w:tcW w:w="20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D29" w:rsidRPr="00793F4F" w:rsidRDefault="00B059C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Calibri" w:hAnsi="Times New Roman" w:cs="Times New Roman"/>
                <w:color w:val="000000"/>
              </w:rPr>
              <w:t xml:space="preserve">Эвристический метод (частично-поисковый) </w:t>
            </w:r>
          </w:p>
        </w:tc>
        <w:tc>
          <w:tcPr>
            <w:tcW w:w="8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059C5" w:rsidRPr="00793F4F" w:rsidRDefault="00B059C5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Проблемная задача делится на части – проблемы, в решении которых принимают участие дети (применение представлений в новых условиях)</w:t>
            </w:r>
          </w:p>
          <w:p w:rsidR="00BE1D29" w:rsidRPr="00793F4F" w:rsidRDefault="00BE1D29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793F4F">
              <w:rPr>
                <w:rFonts w:ascii="Times New Roman" w:eastAsia="Times New Roman" w:hAnsi="Times New Roman" w:cs="Times New Roman"/>
                <w:color w:val="333333"/>
              </w:rPr>
              <w:t>Решение проблемных задач с помощью педагога.</w:t>
            </w:r>
          </w:p>
        </w:tc>
      </w:tr>
    </w:tbl>
    <w:p w:rsidR="00B03ACE" w:rsidRPr="00B03ACE" w:rsidRDefault="00B03ACE" w:rsidP="00F31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Средства реализации образовательной программыс детьми старшего дошкольного возраста</w:t>
      </w:r>
      <w:r w:rsidRPr="00B03AC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03ACE" w:rsidRPr="00B03ACE" w:rsidRDefault="00B03ACE" w:rsidP="00F319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sz w:val="24"/>
          <w:szCs w:val="24"/>
        </w:rPr>
        <w:t>демонстрационные и раздаточные;</w:t>
      </w:r>
    </w:p>
    <w:p w:rsidR="00B03ACE" w:rsidRPr="00B03ACE" w:rsidRDefault="00B03ACE" w:rsidP="00F319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color w:val="000000"/>
          <w:sz w:val="24"/>
          <w:szCs w:val="24"/>
        </w:rPr>
        <w:t>визуальные, аудиовизуальные;</w:t>
      </w:r>
    </w:p>
    <w:p w:rsidR="00B03ACE" w:rsidRPr="00B03ACE" w:rsidRDefault="00B03ACE" w:rsidP="00F319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реальные и виртуальные;</w:t>
      </w:r>
    </w:p>
    <w:p w:rsidR="00B03ACE" w:rsidRPr="00B03ACE" w:rsidRDefault="00B03ACE" w:rsidP="00F31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Средства, направленные на развитие деятельности детей:</w:t>
      </w:r>
    </w:p>
    <w:p w:rsidR="00B03ACE" w:rsidRPr="00B03ACE" w:rsidRDefault="00B03ACE" w:rsidP="00F319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 (дидактические игры, игрушки для обрывания построек);</w:t>
      </w:r>
    </w:p>
    <w:p w:rsidR="00B03ACE" w:rsidRPr="00B03ACE" w:rsidRDefault="00B03ACE" w:rsidP="00F319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познавательно-исследовательской (натуральные предметы для исследования и образно-символический материал, в том числе макеты, карты, модели, картины и др.);</w:t>
      </w:r>
    </w:p>
    <w:p w:rsidR="00B03ACE" w:rsidRPr="00BE1D29" w:rsidRDefault="00B03ACE" w:rsidP="00F319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AC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продуктивной (оборудование и материалы для конструирования);</w:t>
      </w:r>
    </w:p>
    <w:p w:rsidR="00B03ACE" w:rsidRPr="00B03ACE" w:rsidRDefault="00B03ACE" w:rsidP="00F319B5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3ACE">
        <w:rPr>
          <w:rFonts w:ascii="Times New Roman" w:eastAsia="Calibri" w:hAnsi="Times New Roman" w:cs="Times New Roman"/>
          <w:b/>
          <w:sz w:val="24"/>
          <w:szCs w:val="24"/>
        </w:rPr>
        <w:t xml:space="preserve">2.3. </w:t>
      </w:r>
      <w:r w:rsidR="00793F4F">
        <w:rPr>
          <w:rFonts w:ascii="Times New Roman" w:eastAsia="Calibri" w:hAnsi="Times New Roman" w:cs="Times New Roman"/>
          <w:b/>
          <w:sz w:val="24"/>
          <w:szCs w:val="24"/>
        </w:rPr>
        <w:t>Способы</w:t>
      </w:r>
      <w:r w:rsidRPr="00B03ACE">
        <w:rPr>
          <w:rFonts w:ascii="Times New Roman" w:eastAsia="Calibri" w:hAnsi="Times New Roman" w:cs="Times New Roman"/>
          <w:b/>
          <w:sz w:val="24"/>
          <w:szCs w:val="24"/>
        </w:rPr>
        <w:t xml:space="preserve"> и направления поддержки детской инициативы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С целью поддержания детской инициативы педагогам следует регулярно создавать ситуации, в которых дошкольники учатся: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- при участии взрослого обсуждать окружающую действительность технической направленности; 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- совершать выбор и обосновывать его; 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предъявлять и обосновывать свою инициативу (замыслы, предложения и пр.);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планировать собственные действия индивидуально и в малой группе, команде;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оценивать результаты своих действий индивидуально и в малой группе, команде.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Требования к развитию и поддержке игровой деятельности: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избегать представления об игре как регламентируемом процессе «коллективной проработки знаний»;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не подчинять игру строго дидактическим задачам;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 предоставлять выбор игрового оборудования;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Приоритетная сфера инициативы для детей 5-6 лет– вне ситуативно-личностное общение.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Деятельность воспитателя по поддержке детской инициативы: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- поощрение желания создавать что-либо по собственному замыслу; 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создание условий через РППС для разнообразной самостоятельной творческой деятельности детей или познавательной деятельности детей по интересам;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6-8 лет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Приоритетная сфера инициативы – научение.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Деятельность воспитателя по поддержке детской инициативы: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адекватная оценку результата деятельности ребенка с одновременным признанием его усилий и указанием возможных путей и способов совершенствования продукта;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создание ситуации успеха;</w:t>
      </w:r>
    </w:p>
    <w:p w:rsid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lastRenderedPageBreak/>
        <w:t>- создавать условий, в том числе предметно-пространственных, для разнообразной самостоятельной творческой деятельности детей.</w:t>
      </w:r>
    </w:p>
    <w:p w:rsidR="00807AC7" w:rsidRPr="00807AC7" w:rsidRDefault="00807AC7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807AC7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Цель индивидуализации при реализации Программы состоит в создании условий для осознания ребенком себя индивидуальностью и максимального раскрытия индивидуального потенциала каждого ребенка. Для обеспечения индивидуализации необходимо, чтобы ребенок:</w:t>
      </w:r>
    </w:p>
    <w:p w:rsidR="00807AC7" w:rsidRPr="00807AC7" w:rsidRDefault="00807AC7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807AC7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- имел возможность выбора </w:t>
      </w:r>
    </w:p>
    <w:p w:rsidR="00807AC7" w:rsidRPr="00807AC7" w:rsidRDefault="00807AC7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807AC7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получал опыт осознания того, что его свобода от других состоит в его способности</w:t>
      </w:r>
    </w:p>
    <w:p w:rsidR="00807AC7" w:rsidRPr="00807AC7" w:rsidRDefault="00807AC7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807AC7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получал поддержку в ходе поисков, проб и ошибок, в процессе которых «хочу»</w:t>
      </w:r>
    </w:p>
    <w:p w:rsidR="00807AC7" w:rsidRPr="00B03ACE" w:rsidRDefault="00807AC7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807AC7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преобразовываются в «могу»</w:t>
      </w:r>
    </w:p>
    <w:p w:rsidR="00B03ACE" w:rsidRPr="00B03ACE" w:rsidRDefault="00B03ACE" w:rsidP="00F319B5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3ACE">
        <w:rPr>
          <w:rFonts w:ascii="Times New Roman" w:eastAsia="Calibri" w:hAnsi="Times New Roman" w:cs="Times New Roman"/>
          <w:b/>
          <w:sz w:val="24"/>
          <w:szCs w:val="24"/>
        </w:rPr>
        <w:t xml:space="preserve">2.4. </w:t>
      </w:r>
      <w:r w:rsidR="001B4A63">
        <w:rPr>
          <w:rFonts w:ascii="Times New Roman" w:eastAsia="Calibri" w:hAnsi="Times New Roman" w:cs="Times New Roman"/>
          <w:b/>
          <w:sz w:val="24"/>
          <w:szCs w:val="24"/>
        </w:rPr>
        <w:t>Особенности</w:t>
      </w:r>
      <w:r w:rsidRPr="00B03ACE">
        <w:rPr>
          <w:rFonts w:ascii="Times New Roman" w:eastAsia="Calibri" w:hAnsi="Times New Roman" w:cs="Times New Roman"/>
          <w:b/>
          <w:sz w:val="24"/>
          <w:szCs w:val="24"/>
        </w:rPr>
        <w:t xml:space="preserve"> взаимодействия педагогического коллектива с семьями воспитанников.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Привлечение родителей расширяет круг общения, повышает мотивацию и интерес детей. 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Формы и виды взаимодействия с родителями: 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анкетирование;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-приглашение на презентации технических изделий; 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- подготовка фото-видео отчетов создания приборов, моделей, механизмов и других технических объектов как в детском саду, так и дома; 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- оформление буклетов. 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Традиционные формы взаимодействия устанавливают прямую и обратную взаимосвязь на уровне ДОУ.</w:t>
      </w:r>
    </w:p>
    <w:p w:rsidR="00B03ACE" w:rsidRPr="00B03ACE" w:rsidRDefault="00B03ACE" w:rsidP="00F31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Основные задачи взаимодействия детского сада с семьей: 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изучение отношения родителей к интересам детей к формам реализации программы;</w:t>
      </w:r>
    </w:p>
    <w:p w:rsidR="00B03ACE" w:rsidRPr="00B03ACE" w:rsidRDefault="00B03ACE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- информирование родителей об актуальных задачах познавательно-исследовательской деятельности и обучения детей и о возможностях детского сада и семьи в решении данных задач; </w:t>
      </w:r>
    </w:p>
    <w:p w:rsidR="00B03ACE" w:rsidRPr="00B03ACE" w:rsidRDefault="00B03ACE" w:rsidP="00793F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03ACE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tbl>
      <w:tblPr>
        <w:tblStyle w:val="210"/>
        <w:tblW w:w="10774" w:type="dxa"/>
        <w:tblInd w:w="-885" w:type="dxa"/>
        <w:tblLook w:val="04A0"/>
      </w:tblPr>
      <w:tblGrid>
        <w:gridCol w:w="4075"/>
        <w:gridCol w:w="4148"/>
        <w:gridCol w:w="2551"/>
      </w:tblGrid>
      <w:tr w:rsidR="00B03ACE" w:rsidRPr="00B03ACE" w:rsidTr="00B03ACE">
        <w:tc>
          <w:tcPr>
            <w:tcW w:w="4075" w:type="dxa"/>
          </w:tcPr>
          <w:p w:rsidR="00B03ACE" w:rsidRPr="00793F4F" w:rsidRDefault="00B03ACE" w:rsidP="00F319B5">
            <w:pPr>
              <w:tabs>
                <w:tab w:val="left" w:pos="1740"/>
              </w:tabs>
              <w:jc w:val="center"/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Реальное участия родителей в реализации Программы</w:t>
            </w:r>
          </w:p>
          <w:p w:rsidR="00BE1D29" w:rsidRPr="00793F4F" w:rsidRDefault="00BE1D29" w:rsidP="00F319B5">
            <w:pPr>
              <w:tabs>
                <w:tab w:val="left" w:pos="1740"/>
              </w:tabs>
              <w:jc w:val="center"/>
              <w:rPr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4148" w:type="dxa"/>
          </w:tcPr>
          <w:p w:rsidR="00B03ACE" w:rsidRPr="00793F4F" w:rsidRDefault="00B03ACE" w:rsidP="00F319B5">
            <w:pPr>
              <w:tabs>
                <w:tab w:val="left" w:pos="1740"/>
              </w:tabs>
              <w:jc w:val="center"/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Формы участия</w:t>
            </w:r>
          </w:p>
        </w:tc>
        <w:tc>
          <w:tcPr>
            <w:tcW w:w="2551" w:type="dxa"/>
          </w:tcPr>
          <w:p w:rsidR="00B03ACE" w:rsidRPr="00793F4F" w:rsidRDefault="00B03ACE" w:rsidP="00F319B5">
            <w:pPr>
              <w:tabs>
                <w:tab w:val="left" w:pos="1740"/>
              </w:tabs>
              <w:jc w:val="center"/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Периодичность сотрудничества</w:t>
            </w:r>
          </w:p>
        </w:tc>
      </w:tr>
      <w:tr w:rsidR="00B03ACE" w:rsidRPr="00B03ACE" w:rsidTr="00B03ACE">
        <w:tc>
          <w:tcPr>
            <w:tcW w:w="4075" w:type="dxa"/>
          </w:tcPr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В проведении мониторинговых исследований</w:t>
            </w:r>
          </w:p>
        </w:tc>
        <w:tc>
          <w:tcPr>
            <w:tcW w:w="4148" w:type="dxa"/>
          </w:tcPr>
          <w:p w:rsidR="00B03ACE" w:rsidRPr="00793F4F" w:rsidRDefault="00793F4F" w:rsidP="00793F4F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-</w:t>
            </w:r>
            <w:r w:rsidR="00B03ACE" w:rsidRPr="00793F4F">
              <w:rPr>
                <w:kern w:val="24"/>
                <w:sz w:val="22"/>
                <w:szCs w:val="22"/>
                <w:lang w:eastAsia="en-US"/>
              </w:rPr>
              <w:t>анкетирование</w:t>
            </w:r>
          </w:p>
          <w:p w:rsidR="00B03ACE" w:rsidRPr="00793F4F" w:rsidRDefault="00B03ACE" w:rsidP="00F319B5">
            <w:pPr>
              <w:ind w:left="360"/>
              <w:rPr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2 раза в год</w:t>
            </w:r>
          </w:p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</w:p>
        </w:tc>
      </w:tr>
      <w:tr w:rsidR="00B03ACE" w:rsidRPr="00B03ACE" w:rsidTr="00B03ACE">
        <w:tc>
          <w:tcPr>
            <w:tcW w:w="4075" w:type="dxa"/>
          </w:tcPr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В создании условий</w:t>
            </w:r>
          </w:p>
        </w:tc>
        <w:tc>
          <w:tcPr>
            <w:tcW w:w="4148" w:type="dxa"/>
          </w:tcPr>
          <w:p w:rsidR="00B03ACE" w:rsidRPr="00793F4F" w:rsidRDefault="00793F4F" w:rsidP="00793F4F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-</w:t>
            </w:r>
            <w:r w:rsidR="00B03ACE" w:rsidRPr="00793F4F">
              <w:rPr>
                <w:kern w:val="24"/>
                <w:sz w:val="22"/>
                <w:szCs w:val="22"/>
                <w:lang w:eastAsia="en-US"/>
              </w:rPr>
              <w:t>помощь в создании предметно-развивающей среды</w:t>
            </w:r>
          </w:p>
        </w:tc>
        <w:tc>
          <w:tcPr>
            <w:tcW w:w="2551" w:type="dxa"/>
          </w:tcPr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Постоянно</w:t>
            </w:r>
          </w:p>
        </w:tc>
      </w:tr>
      <w:tr w:rsidR="00B03ACE" w:rsidRPr="00B03ACE" w:rsidTr="00B03ACE">
        <w:tc>
          <w:tcPr>
            <w:tcW w:w="4075" w:type="dxa"/>
          </w:tcPr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4148" w:type="dxa"/>
          </w:tcPr>
          <w:p w:rsidR="00B03ACE" w:rsidRPr="00793F4F" w:rsidRDefault="00793F4F" w:rsidP="00793F4F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-</w:t>
            </w:r>
            <w:r w:rsidR="00B03ACE" w:rsidRPr="00793F4F">
              <w:rPr>
                <w:kern w:val="24"/>
                <w:sz w:val="22"/>
                <w:szCs w:val="22"/>
                <w:lang w:eastAsia="en-US"/>
              </w:rPr>
              <w:t>наглядная информация (стенды, папки-передвижки)</w:t>
            </w:r>
          </w:p>
          <w:p w:rsidR="00B03ACE" w:rsidRPr="00793F4F" w:rsidRDefault="00793F4F" w:rsidP="00793F4F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-</w:t>
            </w:r>
            <w:r w:rsidR="00B03ACE" w:rsidRPr="00793F4F">
              <w:rPr>
                <w:kern w:val="24"/>
                <w:sz w:val="22"/>
                <w:szCs w:val="22"/>
                <w:lang w:eastAsia="en-US"/>
              </w:rPr>
              <w:t>создание странички на сайте ДОУ;</w:t>
            </w:r>
          </w:p>
          <w:p w:rsidR="00B03ACE" w:rsidRPr="00793F4F" w:rsidRDefault="00793F4F" w:rsidP="00793F4F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-</w:t>
            </w:r>
            <w:r w:rsidR="00B03ACE" w:rsidRPr="00793F4F">
              <w:rPr>
                <w:kern w:val="24"/>
                <w:sz w:val="22"/>
                <w:szCs w:val="22"/>
                <w:lang w:eastAsia="en-US"/>
              </w:rPr>
              <w:t xml:space="preserve">консультации; </w:t>
            </w:r>
          </w:p>
          <w:p w:rsidR="00B03ACE" w:rsidRPr="00793F4F" w:rsidRDefault="00793F4F" w:rsidP="00793F4F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-</w:t>
            </w:r>
            <w:r w:rsidR="00B03ACE" w:rsidRPr="00793F4F">
              <w:rPr>
                <w:kern w:val="24"/>
                <w:sz w:val="22"/>
                <w:szCs w:val="22"/>
                <w:lang w:eastAsia="en-US"/>
              </w:rPr>
              <w:t>выпуск статьи в газету ДОУ для родителей «Забавная полянка»</w:t>
            </w:r>
          </w:p>
        </w:tc>
        <w:tc>
          <w:tcPr>
            <w:tcW w:w="2551" w:type="dxa"/>
          </w:tcPr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1 раз в квартал</w:t>
            </w:r>
          </w:p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</w:p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</w:p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Постоянно</w:t>
            </w:r>
          </w:p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1 раз в квартал</w:t>
            </w:r>
          </w:p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1 раз в год</w:t>
            </w:r>
          </w:p>
        </w:tc>
      </w:tr>
      <w:tr w:rsidR="00B03ACE" w:rsidRPr="00B03ACE" w:rsidTr="00793F4F">
        <w:trPr>
          <w:trHeight w:val="1704"/>
        </w:trPr>
        <w:tc>
          <w:tcPr>
            <w:tcW w:w="4075" w:type="dxa"/>
          </w:tcPr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В воспитательное-образовательном процессе ДОУ, направленном на установлении сотрудничества и партнёрских отношений с целью вовлечения родителей   в единое образовательное пространство</w:t>
            </w:r>
          </w:p>
        </w:tc>
        <w:tc>
          <w:tcPr>
            <w:tcW w:w="4148" w:type="dxa"/>
          </w:tcPr>
          <w:p w:rsidR="00B03ACE" w:rsidRPr="00793F4F" w:rsidRDefault="00793F4F" w:rsidP="00793F4F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-</w:t>
            </w:r>
            <w:r w:rsidR="004004F2" w:rsidRPr="00793F4F">
              <w:rPr>
                <w:kern w:val="24"/>
                <w:sz w:val="22"/>
                <w:szCs w:val="22"/>
                <w:lang w:eastAsia="en-US"/>
              </w:rPr>
              <w:t>«Лего-фестивали» среди городских садов города, среди параллельных групп ДОУ</w:t>
            </w:r>
          </w:p>
          <w:p w:rsidR="00B03ACE" w:rsidRPr="00793F4F" w:rsidRDefault="00793F4F" w:rsidP="00793F4F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-</w:t>
            </w:r>
            <w:r w:rsidR="00B03ACE" w:rsidRPr="00793F4F">
              <w:rPr>
                <w:kern w:val="24"/>
                <w:sz w:val="22"/>
                <w:szCs w:val="22"/>
                <w:lang w:eastAsia="en-US"/>
              </w:rPr>
              <w:t>Участие в творческих выставках и смотрах-конкурсах.</w:t>
            </w:r>
          </w:p>
          <w:p w:rsidR="00B03ACE" w:rsidRPr="00793F4F" w:rsidRDefault="00793F4F" w:rsidP="00793F4F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-</w:t>
            </w:r>
            <w:r w:rsidR="00B03ACE" w:rsidRPr="00793F4F">
              <w:rPr>
                <w:kern w:val="24"/>
                <w:sz w:val="22"/>
                <w:szCs w:val="22"/>
                <w:lang w:eastAsia="en-US"/>
              </w:rPr>
              <w:t>Презентации детских работ</w:t>
            </w:r>
          </w:p>
          <w:p w:rsidR="00BE1D29" w:rsidRPr="00793F4F" w:rsidRDefault="00BE1D29" w:rsidP="00F319B5">
            <w:pPr>
              <w:ind w:left="360"/>
              <w:rPr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Раз в год</w:t>
            </w:r>
          </w:p>
          <w:p w:rsidR="004004F2" w:rsidRPr="00793F4F" w:rsidRDefault="004004F2" w:rsidP="00F319B5">
            <w:pPr>
              <w:rPr>
                <w:kern w:val="24"/>
                <w:sz w:val="22"/>
                <w:szCs w:val="22"/>
                <w:lang w:eastAsia="en-US"/>
              </w:rPr>
            </w:pPr>
          </w:p>
          <w:p w:rsidR="004004F2" w:rsidRPr="00793F4F" w:rsidRDefault="004004F2" w:rsidP="00F319B5">
            <w:pPr>
              <w:rPr>
                <w:kern w:val="24"/>
                <w:sz w:val="22"/>
                <w:szCs w:val="22"/>
                <w:lang w:eastAsia="en-US"/>
              </w:rPr>
            </w:pPr>
          </w:p>
          <w:p w:rsidR="00B03ACE" w:rsidRPr="00793F4F" w:rsidRDefault="004004F2" w:rsidP="00F319B5">
            <w:pPr>
              <w:rPr>
                <w:kern w:val="24"/>
                <w:sz w:val="22"/>
                <w:szCs w:val="22"/>
                <w:lang w:eastAsia="en-US"/>
              </w:rPr>
            </w:pPr>
            <w:r w:rsidRPr="00793F4F">
              <w:rPr>
                <w:kern w:val="24"/>
                <w:sz w:val="22"/>
                <w:szCs w:val="22"/>
                <w:lang w:eastAsia="en-US"/>
              </w:rPr>
              <w:t>Раз в квартал</w:t>
            </w:r>
          </w:p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</w:p>
          <w:p w:rsidR="00B03ACE" w:rsidRPr="00793F4F" w:rsidRDefault="00B03ACE" w:rsidP="00F319B5">
            <w:pPr>
              <w:rPr>
                <w:kern w:val="24"/>
                <w:sz w:val="22"/>
                <w:szCs w:val="22"/>
                <w:lang w:eastAsia="en-US"/>
              </w:rPr>
            </w:pPr>
          </w:p>
        </w:tc>
      </w:tr>
    </w:tbl>
    <w:p w:rsidR="00807AC7" w:rsidRPr="00793F4F" w:rsidRDefault="00807AC7" w:rsidP="00793F4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3F4F">
        <w:rPr>
          <w:rFonts w:ascii="Times New Roman" w:eastAsia="Times New Roman" w:hAnsi="Times New Roman" w:cs="Times New Roman"/>
          <w:sz w:val="24"/>
          <w:szCs w:val="24"/>
        </w:rPr>
        <w:t>При организации совместной с семьями необходимо придерживается следующих принципов:</w:t>
      </w:r>
    </w:p>
    <w:p w:rsidR="00807AC7" w:rsidRPr="00793F4F" w:rsidRDefault="00807AC7" w:rsidP="00793F4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3F4F">
        <w:rPr>
          <w:rFonts w:ascii="Times New Roman" w:eastAsia="Times New Roman" w:hAnsi="Times New Roman" w:cs="Times New Roman"/>
          <w:sz w:val="24"/>
          <w:szCs w:val="24"/>
        </w:rPr>
        <w:t>- открытость для семьи;</w:t>
      </w:r>
    </w:p>
    <w:p w:rsidR="00807AC7" w:rsidRPr="00793F4F" w:rsidRDefault="00807AC7" w:rsidP="00793F4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3F4F">
        <w:rPr>
          <w:rFonts w:ascii="Times New Roman" w:eastAsia="Times New Roman" w:hAnsi="Times New Roman" w:cs="Times New Roman"/>
          <w:sz w:val="24"/>
          <w:szCs w:val="24"/>
        </w:rPr>
        <w:lastRenderedPageBreak/>
        <w:t>- сотрудничество с родителями детей;</w:t>
      </w:r>
    </w:p>
    <w:p w:rsidR="00807AC7" w:rsidRPr="00793F4F" w:rsidRDefault="00807AC7" w:rsidP="00793F4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3F4F">
        <w:rPr>
          <w:rFonts w:ascii="Times New Roman" w:eastAsia="Times New Roman" w:hAnsi="Times New Roman" w:cs="Times New Roman"/>
          <w:sz w:val="24"/>
          <w:szCs w:val="24"/>
        </w:rPr>
        <w:t>- обеспечение единые подходов к развитию личности ребенка;</w:t>
      </w:r>
    </w:p>
    <w:p w:rsidR="00807AC7" w:rsidRPr="00793F4F" w:rsidRDefault="00807AC7" w:rsidP="00793F4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3F4F">
        <w:rPr>
          <w:rFonts w:ascii="Times New Roman" w:eastAsia="Times New Roman" w:hAnsi="Times New Roman" w:cs="Times New Roman"/>
          <w:sz w:val="24"/>
          <w:szCs w:val="24"/>
        </w:rPr>
        <w:t>- главный принцип - не навредить.</w:t>
      </w:r>
    </w:p>
    <w:p w:rsidR="00807AC7" w:rsidRPr="00807AC7" w:rsidRDefault="00807AC7" w:rsidP="00F31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AC7">
        <w:rPr>
          <w:rFonts w:ascii="Times New Roman" w:eastAsia="Times New Roman" w:hAnsi="Times New Roman" w:cs="Times New Roman"/>
          <w:b/>
          <w:sz w:val="24"/>
          <w:szCs w:val="24"/>
        </w:rPr>
        <w:t>Тематический план (сотрудничество с родителями)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9"/>
        <w:gridCol w:w="7654"/>
      </w:tblGrid>
      <w:tr w:rsidR="00807AC7" w:rsidRPr="00807AC7" w:rsidTr="00807AC7">
        <w:tc>
          <w:tcPr>
            <w:tcW w:w="2269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654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работы</w:t>
            </w:r>
          </w:p>
        </w:tc>
      </w:tr>
      <w:tr w:rsidR="00807AC7" w:rsidRPr="00807AC7" w:rsidTr="00F319B5">
        <w:trPr>
          <w:trHeight w:val="771"/>
        </w:trPr>
        <w:tc>
          <w:tcPr>
            <w:tcW w:w="2269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654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Наглядно-информационное обращение к родителям с сообщением о начале работы кружка «Маленький инженер» цель, задача работы инновационного образовательного проекта  </w:t>
            </w:r>
          </w:p>
        </w:tc>
      </w:tr>
      <w:tr w:rsidR="00807AC7" w:rsidRPr="00807AC7" w:rsidTr="00807AC7">
        <w:trPr>
          <w:trHeight w:val="416"/>
        </w:trPr>
        <w:tc>
          <w:tcPr>
            <w:tcW w:w="2269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654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картотеки игр по LEGO - конструированию для старшего возраста и  робототехнике для подготовительной  группы</w:t>
            </w:r>
          </w:p>
        </w:tc>
      </w:tr>
      <w:tr w:rsidR="00807AC7" w:rsidRPr="00807AC7" w:rsidTr="00807AC7">
        <w:trPr>
          <w:trHeight w:val="416"/>
        </w:trPr>
        <w:tc>
          <w:tcPr>
            <w:tcW w:w="2269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654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Наглядная информация  с описанием простейших построек, схем.</w:t>
            </w:r>
          </w:p>
        </w:tc>
      </w:tr>
      <w:tr w:rsidR="00807AC7" w:rsidRPr="00807AC7" w:rsidTr="00807AC7">
        <w:tc>
          <w:tcPr>
            <w:tcW w:w="2269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654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родителей: С LEGO дети учатся, играя.</w:t>
            </w:r>
          </w:p>
        </w:tc>
      </w:tr>
      <w:tr w:rsidR="00807AC7" w:rsidRPr="00807AC7" w:rsidTr="00807AC7">
        <w:tc>
          <w:tcPr>
            <w:tcW w:w="2269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654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 совместно с родителями: «Творим дома», «Умелые руки папы»</w:t>
            </w:r>
          </w:p>
        </w:tc>
      </w:tr>
      <w:tr w:rsidR="00807AC7" w:rsidRPr="00807AC7" w:rsidTr="00807AC7">
        <w:trPr>
          <w:trHeight w:val="262"/>
        </w:trPr>
        <w:tc>
          <w:tcPr>
            <w:tcW w:w="2269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654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по плану воспитателей </w:t>
            </w:r>
          </w:p>
        </w:tc>
      </w:tr>
      <w:tr w:rsidR="00807AC7" w:rsidRPr="00807AC7" w:rsidTr="00807AC7">
        <w:tc>
          <w:tcPr>
            <w:tcW w:w="2269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54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между старшими  группами</w:t>
            </w:r>
          </w:p>
        </w:tc>
      </w:tr>
      <w:tr w:rsidR="00807AC7" w:rsidRPr="00807AC7" w:rsidTr="00807AC7">
        <w:tc>
          <w:tcPr>
            <w:tcW w:w="2269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654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Консультация для родителей «Организация  детской познавательной деятельности в условиях лета»</w:t>
            </w:r>
          </w:p>
        </w:tc>
      </w:tr>
      <w:tr w:rsidR="00807AC7" w:rsidRPr="00807AC7" w:rsidTr="00807AC7">
        <w:tc>
          <w:tcPr>
            <w:tcW w:w="2269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654" w:type="dxa"/>
          </w:tcPr>
          <w:p w:rsidR="00807AC7" w:rsidRPr="00807AC7" w:rsidRDefault="00807AC7" w:rsidP="00F319B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- отчет о проделанной работе на итоговом педсовете</w:t>
            </w:r>
          </w:p>
        </w:tc>
      </w:tr>
    </w:tbl>
    <w:p w:rsidR="00793F4F" w:rsidRDefault="00793F4F" w:rsidP="00F319B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03ACE" w:rsidRPr="00B03ACE" w:rsidRDefault="00B03ACE" w:rsidP="00F319B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3ACE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III</w:t>
      </w:r>
      <w:r w:rsidRPr="00B03ACE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Организационный раздел</w:t>
      </w:r>
    </w:p>
    <w:p w:rsidR="001B4A63" w:rsidRDefault="001B4A63" w:rsidP="001B4A63">
      <w:pPr>
        <w:pStyle w:val="2"/>
        <w:numPr>
          <w:ilvl w:val="0"/>
          <w:numId w:val="0"/>
        </w:numPr>
        <w:ind w:left="576" w:hanging="576"/>
        <w:jc w:val="both"/>
        <w:rPr>
          <w:rFonts w:ascii="Times New Roman" w:hAnsi="Times New Roman" w:cs="Times New Roman"/>
        </w:rPr>
      </w:pPr>
      <w:bookmarkStart w:id="0" w:name="_Toc522096091"/>
      <w:r>
        <w:rPr>
          <w:rFonts w:ascii="Times New Roman" w:hAnsi="Times New Roman" w:cs="Times New Roman"/>
        </w:rPr>
        <w:t>Описание материально-технических условий реализации Программы</w:t>
      </w:r>
      <w:bookmarkEnd w:id="0"/>
    </w:p>
    <w:p w:rsidR="004004F2" w:rsidRDefault="004004F2" w:rsidP="00F319B5">
      <w:pPr>
        <w:spacing w:after="16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04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Программа предъявляет специальные требования к оснащению, материалам, оборудованию: </w:t>
      </w:r>
    </w:p>
    <w:p w:rsidR="008720A6" w:rsidRPr="004004F2" w:rsidRDefault="008720A6" w:rsidP="00F319B5">
      <w:pPr>
        <w:spacing w:after="16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B4A63" w:rsidRPr="00807AC7" w:rsidRDefault="001B4A63" w:rsidP="001B4A63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3.</w:t>
      </w:r>
      <w:r w:rsidR="00E44720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</w:t>
      </w:r>
      <w:r w:rsidRPr="00807AC7">
        <w:rPr>
          <w:rFonts w:ascii="Times New Roman" w:eastAsia="Times New Roman" w:hAnsi="Times New Roman" w:cs="Times New Roman"/>
          <w:b/>
          <w:sz w:val="24"/>
          <w:szCs w:val="24"/>
        </w:rPr>
        <w:t xml:space="preserve"> обеспечение </w:t>
      </w:r>
      <w:r w:rsidR="008720A6"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реализации П</w:t>
      </w:r>
      <w:r w:rsidRPr="00807AC7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</w:p>
    <w:p w:rsidR="001B4A63" w:rsidRPr="008720A6" w:rsidRDefault="001B4A63" w:rsidP="001B4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720A6">
        <w:rPr>
          <w:rFonts w:ascii="Times New Roman" w:eastAsia="Times New Roman" w:hAnsi="Times New Roman" w:cs="Times New Roman"/>
          <w:bCs/>
          <w:sz w:val="24"/>
          <w:szCs w:val="24"/>
        </w:rPr>
        <w:t>В программе обозначены условия организации, материально-техническое, информационное, методическое обеспечение образовательного процесса для достижения максимально эффективного результата.</w:t>
      </w:r>
    </w:p>
    <w:p w:rsidR="001B4A63" w:rsidRPr="00807AC7" w:rsidRDefault="001B4A63" w:rsidP="001B4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AC7">
        <w:rPr>
          <w:rFonts w:ascii="Times New Roman" w:eastAsia="Times New Roman" w:hAnsi="Times New Roman" w:cs="Times New Roman"/>
          <w:sz w:val="24"/>
          <w:szCs w:val="24"/>
        </w:rPr>
        <w:t>Групповое помещение оборудовано необходимыми пособиями и атрибутами для реализации программы:</w:t>
      </w:r>
    </w:p>
    <w:p w:rsidR="001B4A63" w:rsidRPr="00807AC7" w:rsidRDefault="008720A6" w:rsidP="008720A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B4A63" w:rsidRPr="00807AC7">
        <w:rPr>
          <w:rFonts w:ascii="Times New Roman" w:eastAsia="Times New Roman" w:hAnsi="Times New Roman" w:cs="Times New Roman"/>
          <w:sz w:val="24"/>
          <w:szCs w:val="24"/>
        </w:rPr>
        <w:t>учебно-тематический план;</w:t>
      </w:r>
    </w:p>
    <w:p w:rsidR="001B4A63" w:rsidRPr="00807AC7" w:rsidRDefault="008720A6" w:rsidP="008720A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B4A63" w:rsidRPr="00807AC7">
        <w:rPr>
          <w:rFonts w:ascii="Times New Roman" w:eastAsia="Times New Roman" w:hAnsi="Times New Roman" w:cs="Times New Roman"/>
          <w:sz w:val="24"/>
          <w:szCs w:val="24"/>
        </w:rPr>
        <w:t>методическая литература для педагогов;</w:t>
      </w:r>
    </w:p>
    <w:p w:rsidR="001B4A63" w:rsidRPr="00807AC7" w:rsidRDefault="008720A6" w:rsidP="008720A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B4A63" w:rsidRPr="00807AC7">
        <w:rPr>
          <w:rFonts w:ascii="Times New Roman" w:eastAsia="Times New Roman" w:hAnsi="Times New Roman" w:cs="Times New Roman"/>
          <w:sz w:val="24"/>
          <w:szCs w:val="24"/>
        </w:rPr>
        <w:t>ресурсы информационных сетей по методике проведения занятий и подбору схем изготовления изделий.</w:t>
      </w:r>
    </w:p>
    <w:p w:rsidR="001B4A63" w:rsidRPr="00807AC7" w:rsidRDefault="008720A6" w:rsidP="008720A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B4A63" w:rsidRPr="00807AC7">
        <w:rPr>
          <w:rFonts w:ascii="Times New Roman" w:eastAsia="Times New Roman" w:hAnsi="Times New Roman" w:cs="Times New Roman"/>
          <w:sz w:val="24"/>
          <w:szCs w:val="24"/>
        </w:rPr>
        <w:t>демонстрационная доска, технические средства обучения (ноутбук, проектор, мультимедийные устройства)</w:t>
      </w:r>
    </w:p>
    <w:p w:rsidR="001B4A63" w:rsidRDefault="008720A6" w:rsidP="008720A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B4A63" w:rsidRPr="00807AC7">
        <w:rPr>
          <w:rFonts w:ascii="Times New Roman" w:eastAsia="Times New Roman" w:hAnsi="Times New Roman" w:cs="Times New Roman"/>
          <w:sz w:val="24"/>
          <w:szCs w:val="24"/>
        </w:rPr>
        <w:t>презентации и тематические учебные фильмы, технические карты, наглядно – демонстрационный материал.</w:t>
      </w:r>
    </w:p>
    <w:p w:rsidR="008720A6" w:rsidRPr="00807AC7" w:rsidRDefault="008720A6" w:rsidP="008720A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1"/>
        <w:tblW w:w="10915" w:type="dxa"/>
        <w:tblInd w:w="-1026" w:type="dxa"/>
        <w:tblLook w:val="04A0"/>
      </w:tblPr>
      <w:tblGrid>
        <w:gridCol w:w="5529"/>
        <w:gridCol w:w="5386"/>
      </w:tblGrid>
      <w:tr w:rsidR="001B4A63" w:rsidRPr="00807AC7" w:rsidTr="00C06B7C">
        <w:tc>
          <w:tcPr>
            <w:tcW w:w="10915" w:type="dxa"/>
            <w:gridSpan w:val="2"/>
          </w:tcPr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1.)Временные ресурсы реализации модуля – срок реализации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2019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август 2020 г.  </w:t>
            </w:r>
          </w:p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Информационные ресурсы для реализации модуля: </w:t>
            </w:r>
          </w:p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Материально-технические ресурсы реализации модуля: </w:t>
            </w:r>
          </w:p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Закупить в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-2020г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г.  (см. Приложение 3.)</w:t>
            </w:r>
          </w:p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Финансовые ресурсы реализации проекта </w:t>
            </w:r>
          </w:p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Мероприятия модуля финансируются за счет средств ТМБ ДОУ «Забава»</w:t>
            </w:r>
          </w:p>
        </w:tc>
      </w:tr>
      <w:tr w:rsidR="001B4A63" w:rsidRPr="00807AC7" w:rsidTr="00C06B7C">
        <w:tc>
          <w:tcPr>
            <w:tcW w:w="5529" w:type="dxa"/>
          </w:tcPr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-Образовательный модуль по реализации проекта 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детей 5-6 лет (старший дошкольный возраст-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обучения) ТМБ ДОУ «Забава»</w:t>
            </w:r>
          </w:p>
        </w:tc>
        <w:tc>
          <w:tcPr>
            <w:tcW w:w="5386" w:type="dxa"/>
          </w:tcPr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Образовательный модуль по реализации проекта 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детей 6-7 лет (подготовительные группы-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обучения) ТМБ ДОУ «Забава»</w:t>
            </w:r>
          </w:p>
        </w:tc>
      </w:tr>
      <w:tr w:rsidR="001B4A63" w:rsidRPr="00807AC7" w:rsidTr="00C06B7C">
        <w:tc>
          <w:tcPr>
            <w:tcW w:w="5529" w:type="dxa"/>
          </w:tcPr>
          <w:p w:rsidR="001B4A63" w:rsidRPr="00807AC7" w:rsidRDefault="001B4A63" w:rsidP="00C06B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-схемы пошагового конструирования;</w:t>
            </w:r>
          </w:p>
          <w:p w:rsidR="001B4A63" w:rsidRPr="00807AC7" w:rsidRDefault="001B4A63" w:rsidP="00C06B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-иллюстрации, фотографии, презентации, видео;</w:t>
            </w:r>
          </w:p>
          <w:p w:rsidR="001B4A63" w:rsidRPr="00807AC7" w:rsidRDefault="001B4A63" w:rsidP="00C06B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-стихи, загадки по темам занятий.</w:t>
            </w:r>
          </w:p>
          <w:p w:rsidR="001B4A63" w:rsidRPr="00807AC7" w:rsidRDefault="001B4A63" w:rsidP="00C06B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-Материально-техническое:</w:t>
            </w:r>
          </w:p>
          <w:p w:rsidR="001B4A63" w:rsidRPr="00807AC7" w:rsidRDefault="001B4A63" w:rsidP="00C06B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-Конструкторы Duplo , Dacta, дидактические наборы «Спектра»</w:t>
            </w:r>
          </w:p>
          <w:p w:rsidR="001B4A63" w:rsidRPr="00807AC7" w:rsidRDefault="001B4A63" w:rsidP="00C06B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-Плакаты, схемы, муляжи, книги, иллюстративный материал, картинки с изображением объектов реального мира, фото графии, игрушки, мячи и т.д.</w:t>
            </w:r>
          </w:p>
          <w:p w:rsidR="001B4A63" w:rsidRPr="00807AC7" w:rsidRDefault="001B4A63" w:rsidP="00C06B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-Компьютер, экран, аудио колонки, МИМИО</w:t>
            </w:r>
          </w:p>
          <w:p w:rsidR="001B4A63" w:rsidRPr="00807AC7" w:rsidRDefault="001B4A63" w:rsidP="00C06B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-Магнитная доска</w:t>
            </w:r>
          </w:p>
          <w:p w:rsidR="001B4A63" w:rsidRPr="00807AC7" w:rsidRDefault="001B4A63" w:rsidP="00C06B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-Цветные карандаши, раскраски, цветная бумага, цветной картон, пластилин, гуашь.</w:t>
            </w:r>
          </w:p>
          <w:p w:rsidR="001B4A63" w:rsidRPr="00807AC7" w:rsidRDefault="001B4A63" w:rsidP="00C06B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материалов и оборудования, необходимых для реализации проекта:</w:t>
            </w:r>
          </w:p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-Ноутбук (персональный компьютер);</w:t>
            </w:r>
          </w:p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-Телевизор;</w:t>
            </w:r>
          </w:p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-Программное обеспечение «LEGO EducationWeDoSoftware v.1.2; программа 3ds max -, с помощью которой создаются наглядные пошаговые инструкции для занятий по LEGO – конструированию;</w:t>
            </w:r>
          </w:p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-Съемный носитель информации (CD - диск, флеш-накопители, карты памяти);</w:t>
            </w:r>
          </w:p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-Копировально-множительная техника (принтер, сканер);</w:t>
            </w:r>
          </w:p>
          <w:p w:rsidR="001B4A63" w:rsidRPr="00807AC7" w:rsidRDefault="001B4A63" w:rsidP="00C06B7C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Наборыконструкторов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«LEGO Education WeDo», «LEGO DUPLO», «LEGO CITY»; </w:t>
            </w:r>
          </w:p>
          <w:p w:rsidR="001B4A63" w:rsidRPr="00807AC7" w:rsidRDefault="001B4A63" w:rsidP="00C06B7C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Мобильный игровой стол для робототехники.</w:t>
            </w:r>
          </w:p>
          <w:p w:rsidR="001B4A63" w:rsidRPr="00807AC7" w:rsidRDefault="001B4A63" w:rsidP="00C06B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-Компьютерные программы COREL DRAW, PHOTOSHOP, а так же MICROSOFT OFFICE WORD,  для создания наиболее интересных сюрпризных моментов, а так же хорошей мотивации, создаются мультипликационные фильмы с участием современных персонажей, с помощью программы SONY VEGAS PRO.</w:t>
            </w:r>
          </w:p>
        </w:tc>
      </w:tr>
    </w:tbl>
    <w:p w:rsidR="00555E9D" w:rsidRDefault="00555E9D" w:rsidP="00555E9D">
      <w:pPr>
        <w:spacing w:after="160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</w:p>
    <w:p w:rsidR="004004F2" w:rsidRDefault="008720A6" w:rsidP="008720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E4472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5E9D" w:rsidRPr="00555E9D">
        <w:rPr>
          <w:rFonts w:ascii="Times New Roman" w:eastAsia="Times New Roman" w:hAnsi="Times New Roman" w:cs="Times New Roman"/>
          <w:b/>
          <w:sz w:val="24"/>
          <w:szCs w:val="24"/>
        </w:rPr>
        <w:t>. Методическое обеспечение реализации Программы</w:t>
      </w:r>
    </w:p>
    <w:tbl>
      <w:tblPr>
        <w:tblStyle w:val="31"/>
        <w:tblW w:w="11057" w:type="dxa"/>
        <w:tblInd w:w="-1168" w:type="dxa"/>
        <w:tblLook w:val="04A0"/>
      </w:tblPr>
      <w:tblGrid>
        <w:gridCol w:w="1418"/>
        <w:gridCol w:w="9639"/>
      </w:tblGrid>
      <w:tr w:rsidR="00555E9D" w:rsidRPr="00807AC7" w:rsidTr="00793F4F">
        <w:tc>
          <w:tcPr>
            <w:tcW w:w="1418" w:type="dxa"/>
          </w:tcPr>
          <w:p w:rsidR="00555E9D" w:rsidRPr="008720A6" w:rsidRDefault="00555E9D" w:rsidP="00F319B5">
            <w:pPr>
              <w:keepNext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0A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639" w:type="dxa"/>
          </w:tcPr>
          <w:p w:rsidR="00555E9D" w:rsidRPr="008720A6" w:rsidRDefault="00555E9D" w:rsidP="00F319B5">
            <w:pPr>
              <w:keepNext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0A6">
              <w:rPr>
                <w:rFonts w:ascii="Times New Roman" w:eastAsia="Times New Roman" w:hAnsi="Times New Roman" w:cs="Times New Roman"/>
                <w:sz w:val="24"/>
                <w:szCs w:val="24"/>
              </w:rPr>
              <w:t>1.Куцакова Л. В. Конструирование и художественный труд в детском саду: программа и конспекты занятий. – М.: Сфера, 2009. – 63 с.</w:t>
            </w:r>
          </w:p>
          <w:p w:rsidR="00555E9D" w:rsidRPr="008720A6" w:rsidRDefault="00555E9D" w:rsidP="00F319B5">
            <w:pPr>
              <w:keepNext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0A6">
              <w:rPr>
                <w:rFonts w:ascii="Times New Roman" w:eastAsia="Times New Roman" w:hAnsi="Times New Roman" w:cs="Times New Roman"/>
                <w:sz w:val="24"/>
                <w:szCs w:val="24"/>
              </w:rPr>
              <w:t>2.Давидчук А.Н. Развитие у дошкольников конструктивного творчества. - М.: Гардарики, 2008. – 118 с.</w:t>
            </w:r>
          </w:p>
          <w:p w:rsidR="00555E9D" w:rsidRPr="008720A6" w:rsidRDefault="00555E9D" w:rsidP="00F319B5">
            <w:pPr>
              <w:keepNext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0A6">
              <w:rPr>
                <w:rFonts w:ascii="Times New Roman" w:eastAsia="Times New Roman" w:hAnsi="Times New Roman" w:cs="Times New Roman"/>
                <w:sz w:val="24"/>
                <w:szCs w:val="24"/>
              </w:rPr>
              <w:t>3.Куцакова Л.В. Конструирование и ручной труд в детском саду. - М.: Эксмо, 2010. – 114 с.</w:t>
            </w:r>
          </w:p>
          <w:p w:rsidR="00555E9D" w:rsidRPr="008720A6" w:rsidRDefault="00555E9D" w:rsidP="00F319B5">
            <w:pPr>
              <w:keepNext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0A6">
              <w:rPr>
                <w:rFonts w:ascii="Times New Roman" w:eastAsia="Times New Roman" w:hAnsi="Times New Roman" w:cs="Times New Roman"/>
                <w:sz w:val="24"/>
                <w:szCs w:val="24"/>
              </w:rPr>
              <w:t>4.Одинцова Л.И. Экспериментальная деятельность в ДОУ. – М.: ТЦ Сфера, 2012. - 128 с. (Библиотека журнала «Управление ДОУ»)</w:t>
            </w:r>
          </w:p>
          <w:p w:rsidR="00555E9D" w:rsidRPr="0083472A" w:rsidRDefault="00555E9D" w:rsidP="008347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20A6">
              <w:t>5</w:t>
            </w:r>
            <w:r w:rsidRPr="0083472A">
              <w:rPr>
                <w:rFonts w:ascii="Times New Roman" w:hAnsi="Times New Roman" w:cs="Times New Roman"/>
                <w:sz w:val="24"/>
                <w:szCs w:val="24"/>
              </w:rPr>
              <w:t>.Васильева М.А. Художественное моделирование и конструирование.</w:t>
            </w:r>
          </w:p>
          <w:p w:rsidR="0083472A" w:rsidRPr="0083472A" w:rsidRDefault="00555E9D" w:rsidP="0083472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3472A" w:rsidRPr="00834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Фешина Е.В. </w:t>
            </w:r>
            <w:r w:rsidR="0083472A" w:rsidRPr="008347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  <w:r w:rsidR="0083472A" w:rsidRPr="00834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-конструирование в детском саду. – М.: ТЦ Сфера, 2012 г.</w:t>
            </w:r>
          </w:p>
          <w:p w:rsidR="00555E9D" w:rsidRPr="008720A6" w:rsidRDefault="00555E9D" w:rsidP="0083472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0A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87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Сборник практических заданий по LEGO-конструированию, направленных на формирование прединженерного мышления у детей дошкольного возраста / сост. Р. С. Громашева. Камышлов ГБПОУ СО «Камышловский педагогический колледж», 2017 – 35 с.</w:t>
            </w:r>
            <w:r w:rsidRPr="00872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(электронный вариант)</w:t>
            </w:r>
          </w:p>
          <w:p w:rsidR="00555E9D" w:rsidRPr="008720A6" w:rsidRDefault="00555E9D" w:rsidP="00F319B5">
            <w:pPr>
              <w:keepNext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8.Сборник материалов </w:t>
            </w:r>
            <w:r w:rsidRPr="008720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872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всероссийской научно-практической конференции «Теория и практика развития  навыков конструирования, программирования и техниче</w:t>
            </w:r>
            <w:r w:rsidR="00C06B7C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творчества у обучающихся»</w:t>
            </w:r>
            <w:r w:rsidRPr="00872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(электронный вариант)</w:t>
            </w:r>
          </w:p>
          <w:p w:rsidR="00555E9D" w:rsidRDefault="00555E9D" w:rsidP="00F319B5">
            <w:pPr>
              <w:keepNext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Кузнецова Е.М. Художественное моделирование и конструирование. Программа. Практические занятия с детьми 5-6 лет. – Волгоград: Учитель, 2013. – 113с. </w:t>
            </w:r>
          </w:p>
          <w:p w:rsidR="0083472A" w:rsidRPr="008720A6" w:rsidRDefault="0083472A" w:rsidP="00330249">
            <w:pPr>
              <w:pStyle w:val="a3"/>
              <w:rPr>
                <w:rFonts w:eastAsia="Times New Roman"/>
              </w:rPr>
            </w:pPr>
          </w:p>
        </w:tc>
      </w:tr>
    </w:tbl>
    <w:p w:rsidR="00555E9D" w:rsidRPr="00555E9D" w:rsidRDefault="00555E9D" w:rsidP="00555E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7AC7" w:rsidRPr="00807AC7" w:rsidRDefault="00807AC7" w:rsidP="00807AC7">
      <w:pPr>
        <w:keepNext/>
        <w:spacing w:after="0" w:line="240" w:lineRule="auto"/>
        <w:ind w:left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1"/>
        <w:tblW w:w="11057" w:type="dxa"/>
        <w:tblInd w:w="-1168" w:type="dxa"/>
        <w:tblLook w:val="04A0"/>
      </w:tblPr>
      <w:tblGrid>
        <w:gridCol w:w="2127"/>
        <w:gridCol w:w="8930"/>
      </w:tblGrid>
      <w:tr w:rsidR="00807AC7" w:rsidRPr="00807AC7" w:rsidTr="00807AC7">
        <w:tc>
          <w:tcPr>
            <w:tcW w:w="2127" w:type="dxa"/>
          </w:tcPr>
          <w:p w:rsidR="00807AC7" w:rsidRPr="00807AC7" w:rsidRDefault="00807AC7" w:rsidP="00807AC7">
            <w:pPr>
              <w:keepNext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 источники:</w:t>
            </w:r>
          </w:p>
          <w:p w:rsidR="00807AC7" w:rsidRPr="00807AC7" w:rsidRDefault="00807AC7" w:rsidP="00807AC7">
            <w:pPr>
              <w:keepNext/>
              <w:contextualSpacing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807AC7">
              <w:rPr>
                <w:rFonts w:ascii="Times New Roman" w:eastAsia="Times New Roman" w:hAnsi="Times New Roman" w:cs="Times New Roman"/>
              </w:rPr>
              <w:t>интернет ресурсы</w:t>
            </w:r>
          </w:p>
        </w:tc>
        <w:tc>
          <w:tcPr>
            <w:tcW w:w="8930" w:type="dxa"/>
          </w:tcPr>
          <w:p w:rsidR="00807AC7" w:rsidRPr="00807AC7" w:rsidRDefault="00807AC7" w:rsidP="00807A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Сайт-подразделение LegoEducation: </w:t>
            </w:r>
            <w:hyperlink r:id="rId8" w:history="1">
              <w:r w:rsidRPr="00807A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http://www.lego.com/education/</w:t>
              </w:r>
            </w:hyperlink>
          </w:p>
          <w:p w:rsidR="00807AC7" w:rsidRPr="00807AC7" w:rsidRDefault="00807AC7" w:rsidP="00807A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 о роботах, робототехнике и микроконтроллерах: </w:t>
            </w:r>
            <w:hyperlink r:id="rId9" w:history="1">
              <w:r w:rsidRPr="00807A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http://www.myrobot.ru</w:t>
              </w:r>
            </w:hyperlink>
          </w:p>
          <w:p w:rsidR="00807AC7" w:rsidRPr="00807AC7" w:rsidRDefault="00271CFB" w:rsidP="00807A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807AC7" w:rsidRPr="00807AC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http://www.int-edu.ru/</w:t>
              </w:r>
            </w:hyperlink>
          </w:p>
          <w:p w:rsidR="00807AC7" w:rsidRPr="00807AC7" w:rsidRDefault="00271CFB" w:rsidP="00807A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807AC7" w:rsidRPr="00807AC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http://www.lego.com/ru-ru/</w:t>
              </w:r>
            </w:hyperlink>
          </w:p>
          <w:p w:rsidR="00807AC7" w:rsidRPr="00807AC7" w:rsidRDefault="00271CFB" w:rsidP="00807A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="00807AC7" w:rsidRPr="00807AC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http://education.lego.com/ru-ru/preschool-and-school</w:t>
              </w:r>
            </w:hyperlink>
          </w:p>
          <w:p w:rsidR="00807AC7" w:rsidRPr="00807AC7" w:rsidRDefault="00271CFB" w:rsidP="00807AC7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807AC7" w:rsidRPr="00807A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https://moluch.ru</w:t>
              </w:r>
            </w:hyperlink>
          </w:p>
          <w:p w:rsidR="00807AC7" w:rsidRPr="00807AC7" w:rsidRDefault="00271CFB" w:rsidP="00807AC7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807AC7" w:rsidRPr="00807A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https://www.pedopyt.ru</w:t>
              </w:r>
            </w:hyperlink>
          </w:p>
          <w:p w:rsidR="00807AC7" w:rsidRPr="00807AC7" w:rsidRDefault="00271CFB" w:rsidP="00807AC7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807AC7" w:rsidRPr="00807A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https://www.lego.com</w:t>
              </w:r>
            </w:hyperlink>
          </w:p>
          <w:p w:rsidR="00807AC7" w:rsidRPr="00807AC7" w:rsidRDefault="00271CFB" w:rsidP="00807AC7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807AC7" w:rsidRPr="00807A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</w:hyperlink>
            <w:hyperlink r:id="rId17" w:history="1">
              <w:r w:rsidR="00807AC7" w:rsidRPr="00807A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</w:hyperlink>
            <w:hyperlink r:id="rId18" w:history="1">
              <w:r w:rsidR="00807AC7" w:rsidRPr="00807A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roboforum.ru</w:t>
              </w:r>
            </w:hyperlink>
          </w:p>
          <w:p w:rsidR="00807AC7" w:rsidRPr="00807AC7" w:rsidRDefault="00271CFB" w:rsidP="00807AC7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807AC7" w:rsidRPr="00807A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http://edurobots.ru/2016/10/robototexnika-v-detskom-sadu/</w:t>
              </w:r>
            </w:hyperlink>
          </w:p>
          <w:p w:rsidR="00807AC7" w:rsidRPr="00807AC7" w:rsidRDefault="00271CFB" w:rsidP="00807AC7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807AC7" w:rsidRPr="00807A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https://docplayer.ru/70079279-Robototehnika-v-dou.html</w:t>
              </w:r>
            </w:hyperlink>
          </w:p>
          <w:p w:rsidR="00807AC7" w:rsidRPr="00807AC7" w:rsidRDefault="00271CFB" w:rsidP="00807AC7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807AC7" w:rsidRPr="00807A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https://infourok.ru/doklad-na-temu-robototehnika-v-sovremennom-dou-perviy-shag-v-priobschenii-doshkolnikov-k-tehnicheskomu-tvorchestvu-1242343.html</w:t>
              </w:r>
            </w:hyperlink>
          </w:p>
          <w:p w:rsidR="00807AC7" w:rsidRPr="00807AC7" w:rsidRDefault="00271CFB" w:rsidP="00807AC7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807AC7" w:rsidRPr="00807A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http://xn----8sbhby8arey.xn--p1ai/doshkolnoe-obrazovanie</w:t>
              </w:r>
            </w:hyperlink>
          </w:p>
          <w:p w:rsidR="00807AC7" w:rsidRPr="00807AC7" w:rsidRDefault="00807AC7" w:rsidP="00807AC7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07AC7">
              <w:rPr>
                <w:rFonts w:ascii="Times New Roman" w:eastAsia="Times New Roman" w:hAnsi="Times New Roman" w:cs="Times New Roman"/>
              </w:rPr>
              <w:t xml:space="preserve">14. «Легоконструирование» [Электронный ресурс] – режим доступа: </w:t>
            </w:r>
            <w:hyperlink r:id="rId23" w:history="1">
              <w:r w:rsidRPr="00807AC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http://nsportal.ru</w:t>
              </w:r>
            </w:hyperlink>
          </w:p>
          <w:p w:rsidR="00807AC7" w:rsidRPr="00807AC7" w:rsidRDefault="00807AC7" w:rsidP="0080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</w:rPr>
              <w:t>15.</w:t>
            </w:r>
            <w:r w:rsidRPr="00807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трехмерного моделирования LegoDigitalDesigner: </w:t>
            </w:r>
          </w:p>
          <w:p w:rsidR="00807AC7" w:rsidRPr="00807AC7" w:rsidRDefault="00807AC7" w:rsidP="0080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 //ldd.lego.com/</w:t>
            </w:r>
          </w:p>
          <w:p w:rsidR="00807AC7" w:rsidRPr="00807AC7" w:rsidRDefault="00807AC7" w:rsidP="00807AC7">
            <w:pPr>
              <w:keepNext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807AC7">
              <w:rPr>
                <w:rFonts w:ascii="Times New Roman" w:eastAsia="Times New Roman" w:hAnsi="Times New Roman" w:cs="Times New Roman"/>
              </w:rPr>
              <w:t xml:space="preserve">16. </w:t>
            </w:r>
            <w:r w:rsidRPr="00807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 о роботах LegoWedo: </w:t>
            </w:r>
            <w:hyperlink r:id="rId24" w:history="1">
              <w:r w:rsidRPr="00807A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http://legorobot.jimdo.com/</w:t>
              </w:r>
            </w:hyperlink>
          </w:p>
          <w:p w:rsidR="00807AC7" w:rsidRPr="00807AC7" w:rsidRDefault="00807AC7" w:rsidP="00807A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80"/>
                <w:u w:val="single"/>
              </w:rPr>
            </w:pPr>
            <w:r w:rsidRPr="00807AC7">
              <w:rPr>
                <w:rFonts w:ascii="Times New Roman" w:eastAsia="Times New Roman" w:hAnsi="Times New Roman" w:cs="Times New Roman"/>
              </w:rPr>
              <w:t>17.</w:t>
            </w:r>
            <w:hyperlink r:id="rId25" w:history="1">
              <w:r w:rsidRPr="00807AC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http://www.usfirst.org/</w:t>
              </w:r>
            </w:hyperlink>
          </w:p>
          <w:p w:rsidR="00807AC7" w:rsidRPr="00807AC7" w:rsidRDefault="00807AC7" w:rsidP="00807AC7">
            <w:pPr>
              <w:rPr>
                <w:rFonts w:ascii="Calibri" w:eastAsia="Times New Roman" w:hAnsi="Calibri" w:cs="Times New Roman"/>
                <w:color w:val="000080"/>
                <w:sz w:val="24"/>
                <w:szCs w:val="24"/>
                <w:u w:val="single"/>
              </w:rPr>
            </w:pPr>
            <w:r w:rsidRPr="00807AC7">
              <w:rPr>
                <w:rFonts w:ascii="Calibri" w:eastAsia="Times New Roman" w:hAnsi="Calibri" w:cs="Times New Roman"/>
                <w:color w:val="000080"/>
                <w:sz w:val="24"/>
                <w:szCs w:val="24"/>
              </w:rPr>
              <w:t>18.</w:t>
            </w:r>
            <w:r w:rsidRPr="00807AC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Инженерно-технические  кадры инновационной  России: </w:t>
            </w:r>
            <w:hyperlink r:id="rId26" w:history="1">
              <w:r w:rsidRPr="00807AC7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http://www.russianrobotics.ru/</w:t>
              </w:r>
            </w:hyperlink>
          </w:p>
          <w:p w:rsidR="00807AC7" w:rsidRPr="00807AC7" w:rsidRDefault="00807AC7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19. 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С. А. Филиппов Робототехника для детей и родителей</w:t>
            </w:r>
          </w:p>
          <w:p w:rsidR="00807AC7" w:rsidRPr="00807AC7" w:rsidRDefault="00271CFB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807AC7" w:rsidRPr="00807A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http://www.lschool4.ru/images/stories/A3/pdf/fillipov.pdf</w:t>
              </w:r>
            </w:hyperlink>
          </w:p>
          <w:p w:rsidR="00807AC7" w:rsidRPr="00807AC7" w:rsidRDefault="00807AC7" w:rsidP="00807AC7">
            <w:pPr>
              <w:rPr>
                <w:rFonts w:ascii="Times New Roman" w:eastAsia="Times New Roman" w:hAnsi="Times New Roman" w:cs="Times New Roman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 w:rsidRPr="00807AC7">
              <w:rPr>
                <w:rFonts w:ascii="Times New Roman" w:eastAsia="Times New Roman" w:hAnsi="Times New Roman" w:cs="Times New Roman"/>
              </w:rPr>
              <w:t xml:space="preserve">ЛЕГО-конструирование как средство развития творческой личности в дошкольном возрасте </w:t>
            </w:r>
            <w:hyperlink r:id="rId28" w:history="1">
              <w:r w:rsidRPr="00807AC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http://crr115.narod.ru/metodraz/legokonstrutrovanie_kak_sredstvo_razvi.pdf</w:t>
              </w:r>
            </w:hyperlink>
            <w:r w:rsidRPr="00807AC7">
              <w:rPr>
                <w:rFonts w:ascii="Times New Roman" w:eastAsia="Times New Roman" w:hAnsi="Times New Roman" w:cs="Times New Roman"/>
              </w:rPr>
              <w:t>.</w:t>
            </w:r>
          </w:p>
          <w:p w:rsidR="00807AC7" w:rsidRPr="00807AC7" w:rsidRDefault="00807AC7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BFAFF"/>
              </w:rPr>
            </w:pPr>
            <w:r w:rsidRPr="00807AC7">
              <w:rPr>
                <w:rFonts w:ascii="Times New Roman" w:eastAsia="Times New Roman" w:hAnsi="Times New Roman" w:cs="Times New Roman"/>
              </w:rPr>
              <w:t xml:space="preserve"> 21.  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ПервоРоботLegoWeDo – книга для учителя. (Электронный вариант)</w:t>
            </w:r>
          </w:p>
          <w:p w:rsidR="00807AC7" w:rsidRPr="00807AC7" w:rsidRDefault="00807AC7" w:rsidP="00807AC7">
            <w:pPr>
              <w:spacing w:after="150"/>
              <w:rPr>
                <w:rFonts w:ascii="Calibri" w:eastAsia="Times New Roman" w:hAnsi="Calibri" w:cs="Times New Roman"/>
              </w:rPr>
            </w:pPr>
            <w:r w:rsidRPr="00807AC7">
              <w:rPr>
                <w:rFonts w:ascii="Calibri" w:eastAsia="Times New Roman" w:hAnsi="Calibri" w:cs="Times New Roman"/>
                <w:sz w:val="24"/>
                <w:szCs w:val="24"/>
              </w:rPr>
              <w:t xml:space="preserve">22. Методические материалы по робототехнике для тех, кто хочет научить детей конструировать и программировать. 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сайт РОБИТ</w:t>
            </w:r>
            <w:hyperlink r:id="rId29" w:history="1">
              <w:r w:rsidRPr="00807AC7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https://xn--39-9kc2a2alr.xn--p1ai/</w:t>
              </w:r>
            </w:hyperlink>
            <w:hyperlink r:id="rId30" w:history="1">
              <w:r w:rsidRPr="00807A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https://робит39.рф/</w:t>
              </w:r>
            </w:hyperlink>
          </w:p>
        </w:tc>
      </w:tr>
    </w:tbl>
    <w:p w:rsidR="00B03ACE" w:rsidRDefault="00B03ACE" w:rsidP="00FE7D0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</w:p>
    <w:p w:rsidR="008720A6" w:rsidRDefault="008720A6" w:rsidP="008720A6">
      <w:pPr>
        <w:spacing w:line="240" w:lineRule="auto"/>
        <w:rPr>
          <w:rFonts w:ascii="Times New Roman" w:eastAsia="Calibri" w:hAnsi="Times New Roman"/>
          <w:b/>
          <w:color w:val="181717"/>
          <w:sz w:val="24"/>
          <w:szCs w:val="24"/>
        </w:rPr>
      </w:pPr>
      <w:r>
        <w:rPr>
          <w:rFonts w:ascii="Times New Roman" w:eastAsia="Calibri" w:hAnsi="Times New Roman"/>
          <w:b/>
          <w:color w:val="181717"/>
          <w:sz w:val="24"/>
          <w:szCs w:val="24"/>
        </w:rPr>
        <w:t>3.</w:t>
      </w:r>
      <w:r w:rsidR="00E44720">
        <w:rPr>
          <w:rFonts w:ascii="Times New Roman" w:eastAsia="Calibri" w:hAnsi="Times New Roman"/>
          <w:b/>
          <w:color w:val="181717"/>
          <w:sz w:val="24"/>
          <w:szCs w:val="24"/>
        </w:rPr>
        <w:t>3</w:t>
      </w:r>
      <w:r>
        <w:rPr>
          <w:rFonts w:ascii="Times New Roman" w:eastAsia="Calibri" w:hAnsi="Times New Roman"/>
          <w:b/>
          <w:color w:val="181717"/>
          <w:sz w:val="24"/>
          <w:szCs w:val="24"/>
        </w:rPr>
        <w:t xml:space="preserve"> Описание распорядка и режима дня</w:t>
      </w:r>
      <w:r w:rsidRPr="002D53F2">
        <w:rPr>
          <w:rFonts w:ascii="Times New Roman" w:eastAsia="Calibri" w:hAnsi="Times New Roman"/>
          <w:b/>
          <w:color w:val="181717"/>
          <w:sz w:val="24"/>
          <w:szCs w:val="24"/>
        </w:rPr>
        <w:t>.</w:t>
      </w:r>
    </w:p>
    <w:p w:rsidR="008720A6" w:rsidRDefault="008720A6" w:rsidP="008720A6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77E5F">
        <w:rPr>
          <w:rFonts w:ascii="Times New Roman" w:hAnsi="Times New Roman" w:cs="Times New Roman"/>
          <w:sz w:val="24"/>
          <w:szCs w:val="24"/>
        </w:rPr>
        <w:t>Задачи ОД реализуются 1 раз в неделю в интегрированных занятиях познавательно-исследовательского цикла, либо в совместной деятельности педагога с детьми.</w:t>
      </w:r>
    </w:p>
    <w:p w:rsidR="005F58F7" w:rsidRDefault="008720A6" w:rsidP="008720A6">
      <w:pPr>
        <w:spacing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0A6">
        <w:rPr>
          <w:rFonts w:ascii="Times New Roman" w:hAnsi="Times New Roman" w:cs="Times New Roman"/>
          <w:b/>
          <w:sz w:val="24"/>
          <w:szCs w:val="24"/>
        </w:rPr>
        <w:t>Распорядок дня</w:t>
      </w:r>
      <w:r w:rsidR="005F58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0A6" w:rsidRDefault="001B384D" w:rsidP="008720A6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LEGO</w:t>
      </w:r>
      <w:r w:rsidRPr="00B82664">
        <w:rPr>
          <w:rFonts w:ascii="Times New Roman" w:hAnsi="Times New Roman" w:cs="Times New Roman"/>
          <w:sz w:val="24"/>
          <w:szCs w:val="24"/>
        </w:rPr>
        <w:t xml:space="preserve"> </w:t>
      </w:r>
      <w:r w:rsidR="008720A6" w:rsidRPr="00B82664">
        <w:rPr>
          <w:rFonts w:ascii="Times New Roman" w:hAnsi="Times New Roman" w:cs="Times New Roman"/>
          <w:sz w:val="24"/>
          <w:szCs w:val="24"/>
        </w:rPr>
        <w:t>-конструирования и робототехники</w:t>
      </w:r>
    </w:p>
    <w:tbl>
      <w:tblPr>
        <w:tblStyle w:val="aa"/>
        <w:tblW w:w="0" w:type="auto"/>
        <w:tblLook w:val="04A0"/>
      </w:tblPr>
      <w:tblGrid>
        <w:gridCol w:w="3115"/>
        <w:gridCol w:w="3115"/>
        <w:gridCol w:w="3115"/>
      </w:tblGrid>
      <w:tr w:rsidR="008720A6" w:rsidTr="00C06B7C">
        <w:tc>
          <w:tcPr>
            <w:tcW w:w="3115" w:type="dxa"/>
            <w:vMerge w:val="restart"/>
          </w:tcPr>
          <w:p w:rsidR="008720A6" w:rsidRDefault="008720A6" w:rsidP="0087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0" w:type="dxa"/>
            <w:gridSpan w:val="2"/>
          </w:tcPr>
          <w:p w:rsidR="008720A6" w:rsidRDefault="008720A6" w:rsidP="0087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(вторая половина дня)</w:t>
            </w:r>
          </w:p>
        </w:tc>
      </w:tr>
      <w:tr w:rsidR="008720A6" w:rsidTr="00C06B7C">
        <w:tc>
          <w:tcPr>
            <w:tcW w:w="3115" w:type="dxa"/>
            <w:vMerge/>
          </w:tcPr>
          <w:p w:rsidR="008720A6" w:rsidRDefault="008720A6" w:rsidP="0087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20A6" w:rsidRDefault="008720A6" w:rsidP="0087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8720A6" w:rsidRDefault="008720A6" w:rsidP="0087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 лет)</w:t>
            </w:r>
          </w:p>
        </w:tc>
        <w:tc>
          <w:tcPr>
            <w:tcW w:w="3115" w:type="dxa"/>
          </w:tcPr>
          <w:p w:rsidR="008720A6" w:rsidRDefault="008720A6" w:rsidP="0087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8720A6" w:rsidRDefault="008720A6" w:rsidP="0087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(6-7 лет)</w:t>
            </w:r>
          </w:p>
        </w:tc>
      </w:tr>
      <w:tr w:rsidR="008720A6" w:rsidTr="00C06B7C">
        <w:tc>
          <w:tcPr>
            <w:tcW w:w="3115" w:type="dxa"/>
          </w:tcPr>
          <w:p w:rsidR="008720A6" w:rsidRDefault="008720A6" w:rsidP="0087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115" w:type="dxa"/>
          </w:tcPr>
          <w:p w:rsidR="008720A6" w:rsidRDefault="008720A6" w:rsidP="00E4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E44720">
              <w:rPr>
                <w:rFonts w:ascii="Times New Roman" w:hAnsi="Times New Roman" w:cs="Times New Roman"/>
                <w:sz w:val="24"/>
                <w:szCs w:val="24"/>
              </w:rPr>
              <w:t xml:space="preserve"> неделю</w:t>
            </w:r>
          </w:p>
        </w:tc>
        <w:tc>
          <w:tcPr>
            <w:tcW w:w="3115" w:type="dxa"/>
          </w:tcPr>
          <w:p w:rsidR="008720A6" w:rsidRDefault="008720A6" w:rsidP="00E4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E44720">
              <w:rPr>
                <w:rFonts w:ascii="Times New Roman" w:hAnsi="Times New Roman" w:cs="Times New Roman"/>
                <w:sz w:val="24"/>
                <w:szCs w:val="24"/>
              </w:rPr>
              <w:t xml:space="preserve"> неделю</w:t>
            </w:r>
          </w:p>
        </w:tc>
      </w:tr>
      <w:tr w:rsidR="008720A6" w:rsidTr="00C06B7C">
        <w:tc>
          <w:tcPr>
            <w:tcW w:w="3115" w:type="dxa"/>
          </w:tcPr>
          <w:p w:rsidR="008720A6" w:rsidRDefault="008720A6" w:rsidP="0087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115" w:type="dxa"/>
          </w:tcPr>
          <w:p w:rsidR="008720A6" w:rsidRDefault="008720A6" w:rsidP="0087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 мин</w:t>
            </w:r>
          </w:p>
        </w:tc>
        <w:tc>
          <w:tcPr>
            <w:tcW w:w="3115" w:type="dxa"/>
          </w:tcPr>
          <w:p w:rsidR="008720A6" w:rsidRDefault="008720A6" w:rsidP="0087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мин</w:t>
            </w:r>
          </w:p>
        </w:tc>
      </w:tr>
    </w:tbl>
    <w:p w:rsidR="003B1A5F" w:rsidRDefault="003B1A5F" w:rsidP="00E4472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720" w:rsidRDefault="008720A6" w:rsidP="00E447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Тематиче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ское планирование разработано в соответствии с комплексно-тематическим планированием ООП ТМБ ДОУ «Детский сад </w:t>
      </w:r>
      <w:r w:rsidR="00E44720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общеразвивающего вида «Забава»</w:t>
      </w:r>
    </w:p>
    <w:p w:rsidR="00F53857" w:rsidRPr="0067057A" w:rsidRDefault="00F53857" w:rsidP="0067057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07AC7" w:rsidRPr="00807AC7" w:rsidRDefault="00807AC7" w:rsidP="00807AC7">
      <w:pPr>
        <w:spacing w:before="178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7AC7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807AC7" w:rsidRPr="00807AC7" w:rsidRDefault="00807AC7" w:rsidP="0080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AC7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Перспективное планирование для воспитанников старшего дошкольного возраста (5-6 лет старшая группа) </w:t>
      </w:r>
    </w:p>
    <w:tbl>
      <w:tblPr>
        <w:tblStyle w:val="51"/>
        <w:tblW w:w="11199" w:type="dxa"/>
        <w:tblInd w:w="-1168" w:type="dxa"/>
        <w:tblLook w:val="04A0"/>
      </w:tblPr>
      <w:tblGrid>
        <w:gridCol w:w="1276"/>
        <w:gridCol w:w="2410"/>
        <w:gridCol w:w="6379"/>
        <w:gridCol w:w="1134"/>
      </w:tblGrid>
      <w:tr w:rsidR="00807AC7" w:rsidRPr="00807AC7" w:rsidTr="00807AC7">
        <w:trPr>
          <w:trHeight w:val="423"/>
        </w:trPr>
        <w:tc>
          <w:tcPr>
            <w:tcW w:w="1276" w:type="dxa"/>
          </w:tcPr>
          <w:p w:rsidR="00807AC7" w:rsidRPr="00807AC7" w:rsidRDefault="00807AC7" w:rsidP="00807A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:rsidR="00807AC7" w:rsidRPr="00807AC7" w:rsidRDefault="00807AC7" w:rsidP="00807A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379" w:type="dxa"/>
          </w:tcPr>
          <w:p w:rsidR="00807AC7" w:rsidRPr="00807AC7" w:rsidRDefault="00807AC7" w:rsidP="00807A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134" w:type="dxa"/>
          </w:tcPr>
          <w:p w:rsidR="00807AC7" w:rsidRPr="00807AC7" w:rsidRDefault="00807AC7" w:rsidP="00807A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</w:tr>
      <w:tr w:rsidR="00E44720" w:rsidRPr="00807AC7" w:rsidTr="00C06B7C">
        <w:trPr>
          <w:trHeight w:val="423"/>
        </w:trPr>
        <w:tc>
          <w:tcPr>
            <w:tcW w:w="1276" w:type="dxa"/>
            <w:vMerge w:val="restart"/>
          </w:tcPr>
          <w:p w:rsidR="00E44720" w:rsidRPr="00E44720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8789" w:type="dxa"/>
            <w:gridSpan w:val="2"/>
          </w:tcPr>
          <w:p w:rsidR="00E44720" w:rsidRPr="00807AC7" w:rsidRDefault="00E44720" w:rsidP="00E447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4CAF">
              <w:rPr>
                <w:rFonts w:ascii="Times New Roman" w:hAnsi="Times New Roman" w:cs="Times New Roman"/>
                <w:sz w:val="24"/>
              </w:rPr>
              <w:t>Вводное занятие. Техника безопасности. Знакомство с названием деталей</w:t>
            </w:r>
            <w:r w:rsidRPr="000F4CAF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0F4CAF">
              <w:rPr>
                <w:rFonts w:ascii="Times New Roman" w:hAnsi="Times New Roman" w:cs="Times New Roman"/>
                <w:sz w:val="24"/>
                <w:szCs w:val="24"/>
              </w:rPr>
              <w:t>работа с  простыми схемами</w:t>
            </w:r>
          </w:p>
        </w:tc>
        <w:tc>
          <w:tcPr>
            <w:tcW w:w="1134" w:type="dxa"/>
          </w:tcPr>
          <w:p w:rsidR="00E44720" w:rsidRPr="00E44720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720" w:rsidRPr="00807AC7" w:rsidTr="00C06B7C">
        <w:trPr>
          <w:trHeight w:val="423"/>
        </w:trPr>
        <w:tc>
          <w:tcPr>
            <w:tcW w:w="1276" w:type="dxa"/>
            <w:vMerge/>
          </w:tcPr>
          <w:p w:rsidR="00E44720" w:rsidRPr="00E44720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</w:tcPr>
          <w:p w:rsidR="00E44720" w:rsidRPr="000F4CAF" w:rsidRDefault="00E44720" w:rsidP="00E44720">
            <w:pPr>
              <w:rPr>
                <w:rFonts w:ascii="Times New Roman" w:hAnsi="Times New Roman" w:cs="Times New Roman"/>
                <w:sz w:val="24"/>
              </w:rPr>
            </w:pPr>
            <w:r w:rsidRPr="000F4CAF">
              <w:rPr>
                <w:rFonts w:ascii="Times New Roman" w:hAnsi="Times New Roman" w:cs="Times New Roman"/>
                <w:sz w:val="24"/>
              </w:rPr>
              <w:t>Знакомство с названием деталей</w:t>
            </w:r>
            <w:r w:rsidRPr="000F4CAF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0F4CAF">
              <w:rPr>
                <w:rFonts w:ascii="Times New Roman" w:hAnsi="Times New Roman" w:cs="Times New Roman"/>
                <w:sz w:val="24"/>
                <w:szCs w:val="24"/>
              </w:rPr>
              <w:t>работа с  простыми схемами</w:t>
            </w:r>
          </w:p>
        </w:tc>
        <w:tc>
          <w:tcPr>
            <w:tcW w:w="1134" w:type="dxa"/>
          </w:tcPr>
          <w:p w:rsidR="00E44720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720" w:rsidRPr="00807AC7" w:rsidTr="00C06B7C">
        <w:trPr>
          <w:trHeight w:val="423"/>
        </w:trPr>
        <w:tc>
          <w:tcPr>
            <w:tcW w:w="1276" w:type="dxa"/>
            <w:vMerge/>
          </w:tcPr>
          <w:p w:rsidR="00E44720" w:rsidRPr="00E44720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</w:tcPr>
          <w:p w:rsidR="00E44720" w:rsidRPr="000F4CAF" w:rsidRDefault="00E44720" w:rsidP="00E447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0F4CAF">
              <w:rPr>
                <w:rFonts w:ascii="Times New Roman" w:hAnsi="Times New Roman" w:cs="Times New Roman"/>
                <w:sz w:val="24"/>
              </w:rPr>
              <w:t>остроени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0F4CAF">
              <w:rPr>
                <w:rFonts w:ascii="Times New Roman" w:hAnsi="Times New Roman" w:cs="Times New Roman"/>
                <w:sz w:val="24"/>
              </w:rPr>
              <w:t xml:space="preserve"> устойчивых и симметричных моделей, создани</w:t>
            </w:r>
            <w:r>
              <w:rPr>
                <w:rFonts w:ascii="Times New Roman" w:hAnsi="Times New Roman" w:cs="Times New Roman"/>
                <w:sz w:val="24"/>
              </w:rPr>
              <w:t xml:space="preserve">е </w:t>
            </w:r>
            <w:r w:rsidRPr="000F4CAF">
              <w:rPr>
                <w:rFonts w:ascii="Times New Roman" w:hAnsi="Times New Roman" w:cs="Times New Roman"/>
                <w:sz w:val="24"/>
              </w:rPr>
              <w:t>сюжетной композиции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E44720" w:rsidRPr="00E44720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C06B7C">
        <w:trPr>
          <w:trHeight w:val="423"/>
        </w:trPr>
        <w:tc>
          <w:tcPr>
            <w:tcW w:w="1276" w:type="dxa"/>
            <w:vMerge w:val="restart"/>
          </w:tcPr>
          <w:p w:rsidR="00E44720" w:rsidRPr="00E44720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8789" w:type="dxa"/>
            <w:gridSpan w:val="2"/>
          </w:tcPr>
          <w:p w:rsidR="00E44720" w:rsidRPr="00807AC7" w:rsidRDefault="003B1A5F" w:rsidP="003B1A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Придумывание собственных историй и воплощение замысла в постройках. Презентация деятельности.</w:t>
            </w:r>
          </w:p>
        </w:tc>
        <w:tc>
          <w:tcPr>
            <w:tcW w:w="1134" w:type="dxa"/>
          </w:tcPr>
          <w:p w:rsidR="00E44720" w:rsidRPr="00E44720" w:rsidRDefault="003B1A5F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C06B7C">
        <w:trPr>
          <w:trHeight w:val="423"/>
        </w:trPr>
        <w:tc>
          <w:tcPr>
            <w:tcW w:w="1276" w:type="dxa"/>
            <w:vMerge/>
          </w:tcPr>
          <w:p w:rsidR="00E44720" w:rsidRPr="00E44720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</w:tcPr>
          <w:p w:rsidR="00E44720" w:rsidRDefault="003B1A5F" w:rsidP="00E4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AF">
              <w:rPr>
                <w:rFonts w:ascii="Times New Roman" w:hAnsi="Times New Roman" w:cs="Times New Roman"/>
                <w:sz w:val="24"/>
                <w:szCs w:val="24"/>
              </w:rPr>
              <w:t>Многоэтажные дома. Восстановление разрушенных конструкций по схемам.</w:t>
            </w:r>
          </w:p>
        </w:tc>
        <w:tc>
          <w:tcPr>
            <w:tcW w:w="1134" w:type="dxa"/>
          </w:tcPr>
          <w:p w:rsidR="00E44720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C06B7C">
        <w:trPr>
          <w:trHeight w:val="423"/>
        </w:trPr>
        <w:tc>
          <w:tcPr>
            <w:tcW w:w="1276" w:type="dxa"/>
            <w:vMerge w:val="restart"/>
          </w:tcPr>
          <w:p w:rsidR="00E44720" w:rsidRPr="00E44720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8789" w:type="dxa"/>
            <w:gridSpan w:val="2"/>
          </w:tcPr>
          <w:p w:rsidR="00E44720" w:rsidRPr="00807AC7" w:rsidRDefault="00E44720" w:rsidP="00C06B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родной город Дудинка. Построение модели нашего города</w:t>
            </w:r>
          </w:p>
          <w:p w:rsidR="00E44720" w:rsidRPr="00E44720" w:rsidRDefault="00E44720" w:rsidP="00C06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720" w:rsidRPr="00E44720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7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C06B7C">
        <w:trPr>
          <w:trHeight w:val="423"/>
        </w:trPr>
        <w:tc>
          <w:tcPr>
            <w:tcW w:w="1276" w:type="dxa"/>
            <w:vMerge/>
          </w:tcPr>
          <w:p w:rsidR="00E44720" w:rsidRPr="00E44720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</w:tcPr>
          <w:p w:rsidR="00E44720" w:rsidRPr="00807AC7" w:rsidRDefault="00E44720" w:rsidP="00E447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 собственных моделей по замыслу в рамках темы</w:t>
            </w:r>
          </w:p>
        </w:tc>
        <w:tc>
          <w:tcPr>
            <w:tcW w:w="1134" w:type="dxa"/>
          </w:tcPr>
          <w:p w:rsidR="00E44720" w:rsidRPr="00E44720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807AC7">
        <w:tc>
          <w:tcPr>
            <w:tcW w:w="1276" w:type="dxa"/>
            <w:vMerge w:val="restart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коренных народов</w:t>
            </w: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«Сани для оленей»</w:t>
            </w:r>
          </w:p>
        </w:tc>
        <w:tc>
          <w:tcPr>
            <w:tcW w:w="6379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наглядно-действенного и наглядно-образного мышления, воображения, используя конструктор «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LEGODUPLO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», «Строитель».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использовать различные приемы в процессе создания конструктивного образа.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навык коллективной работы.</w:t>
            </w:r>
          </w:p>
        </w:tc>
        <w:tc>
          <w:tcPr>
            <w:tcW w:w="1134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807AC7">
        <w:tc>
          <w:tcPr>
            <w:tcW w:w="1276" w:type="dxa"/>
            <w:vMerge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«Новогодние игрушки»</w:t>
            </w:r>
          </w:p>
        </w:tc>
        <w:tc>
          <w:tcPr>
            <w:tcW w:w="6379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навык скрепления деталей.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самостоятельно преобразовывать детали  с целью изучения их свойств, в процессе создания конструктивного образа.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пользоваться общим набором деталей.</w:t>
            </w:r>
          </w:p>
        </w:tc>
        <w:tc>
          <w:tcPr>
            <w:tcW w:w="1134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807AC7">
        <w:tc>
          <w:tcPr>
            <w:tcW w:w="1276" w:type="dxa"/>
            <w:vMerge w:val="restart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праздники</w:t>
            </w: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«Снегокат»</w:t>
            </w:r>
          </w:p>
        </w:tc>
        <w:tc>
          <w:tcPr>
            <w:tcW w:w="6379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осознанно заменять одни детали другими;</w:t>
            </w: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 в создании конструкции по словесной инструкции, описанию, схемам, используя конструктор «LEGO education (эдьюкейшен) 9556».</w:t>
            </w: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трудиться.</w:t>
            </w:r>
          </w:p>
        </w:tc>
        <w:tc>
          <w:tcPr>
            <w:tcW w:w="1134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807AC7">
        <w:trPr>
          <w:trHeight w:val="1184"/>
        </w:trPr>
        <w:tc>
          <w:tcPr>
            <w:tcW w:w="1276" w:type="dxa"/>
            <w:vMerge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забавы.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379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обдумывать содержание будущей постройки, называть ее тему, давать общее описание.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полученные навыки.</w:t>
            </w:r>
          </w:p>
        </w:tc>
        <w:tc>
          <w:tcPr>
            <w:tcW w:w="1134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807AC7">
        <w:tc>
          <w:tcPr>
            <w:tcW w:w="1276" w:type="dxa"/>
            <w:vMerge w:val="restart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«Военная техника.Танк»</w:t>
            </w:r>
          </w:p>
        </w:tc>
        <w:tc>
          <w:tcPr>
            <w:tcW w:w="6379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активное внимание, мелкую моторику рук.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знания об армии, сформировать у них первые представления о родах войск, познакомить с военной техникой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Закреплять умение строить танк по схеме, используя имеющиеся навыки конструирования.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доброжелательное отношение к окружающим.</w:t>
            </w:r>
          </w:p>
        </w:tc>
        <w:tc>
          <w:tcPr>
            <w:tcW w:w="1134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807AC7">
        <w:tc>
          <w:tcPr>
            <w:tcW w:w="1276" w:type="dxa"/>
            <w:vMerge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Морские обитатели</w:t>
            </w: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«Рыбки»</w:t>
            </w:r>
          </w:p>
        </w:tc>
        <w:tc>
          <w:tcPr>
            <w:tcW w:w="6379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передавать форму  объекта средствами конструктора, используя конструктор «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LEGOCLASSIC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Закрепить навык скрепления.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формировать чувство формы и пластики.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навык коллективной работы.</w:t>
            </w:r>
          </w:p>
        </w:tc>
        <w:tc>
          <w:tcPr>
            <w:tcW w:w="1134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807AC7">
        <w:tc>
          <w:tcPr>
            <w:tcW w:w="1276" w:type="dxa"/>
            <w:vMerge w:val="restart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мам</w:t>
            </w: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«Цветы для мамы»</w:t>
            </w:r>
          </w:p>
        </w:tc>
        <w:tc>
          <w:tcPr>
            <w:tcW w:w="6379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создавать конструкцию, используя конструктор «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LEGOCLASSIK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 анализировать объект: повторить строение цветка; с помощью цвета создавать модель похожую на оригинал.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трудиться.</w:t>
            </w:r>
          </w:p>
        </w:tc>
        <w:tc>
          <w:tcPr>
            <w:tcW w:w="1134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807AC7">
        <w:tc>
          <w:tcPr>
            <w:tcW w:w="1276" w:type="dxa"/>
            <w:vMerge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город.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«Строим дом, в котором мы живем»</w:t>
            </w:r>
          </w:p>
        </w:tc>
        <w:tc>
          <w:tcPr>
            <w:tcW w:w="6379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выделять, называть и классифицировать разные объемные геометрические тела (брусок, куб, цилиндр, конус, пирамида),  входящие в состав конструкторов.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творческое воображение, навыки конструирования, используя конструктор «Архитектор».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навык коллективной работы.</w:t>
            </w:r>
          </w:p>
        </w:tc>
        <w:tc>
          <w:tcPr>
            <w:tcW w:w="1134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807AC7">
        <w:tc>
          <w:tcPr>
            <w:tcW w:w="1276" w:type="dxa"/>
            <w:vMerge w:val="restart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птиц</w:t>
            </w: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«Скворечник для птиц»</w:t>
            </w:r>
          </w:p>
        </w:tc>
        <w:tc>
          <w:tcPr>
            <w:tcW w:w="6379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использовать различные типы композиций для создания объемных конструкций.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создавать сюжетные конструктивные образы.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пользоваться общим набором деталей.</w:t>
            </w:r>
          </w:p>
        </w:tc>
        <w:tc>
          <w:tcPr>
            <w:tcW w:w="1134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807AC7">
        <w:tc>
          <w:tcPr>
            <w:tcW w:w="1276" w:type="dxa"/>
            <w:vMerge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379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умение обдумывать содержание будущей постройки, давать ей описание.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концентрировать внимание на создании конструкции.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трудиться.</w:t>
            </w:r>
          </w:p>
        </w:tc>
        <w:tc>
          <w:tcPr>
            <w:tcW w:w="1134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807AC7">
        <w:tc>
          <w:tcPr>
            <w:tcW w:w="1276" w:type="dxa"/>
            <w:vMerge w:val="restart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людей весной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«Ферма»</w:t>
            </w:r>
          </w:p>
        </w:tc>
        <w:tc>
          <w:tcPr>
            <w:tcW w:w="6379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умение  строить объёмные конструкции.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умения строить по схеме к конструктору.</w:t>
            </w:r>
          </w:p>
        </w:tc>
        <w:tc>
          <w:tcPr>
            <w:tcW w:w="1134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720" w:rsidRPr="00807AC7" w:rsidTr="00807AC7">
        <w:tc>
          <w:tcPr>
            <w:tcW w:w="1276" w:type="dxa"/>
            <w:vMerge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«Творческое конструирование по замыслу»</w:t>
            </w:r>
          </w:p>
        </w:tc>
        <w:tc>
          <w:tcPr>
            <w:tcW w:w="6379" w:type="dxa"/>
          </w:tcPr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воображение, память, внимание.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конструктивные навыки 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умения обыгрывать постройку. </w:t>
            </w:r>
          </w:p>
          <w:p w:rsidR="00E44720" w:rsidRPr="00807AC7" w:rsidRDefault="00E44720" w:rsidP="00807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желание работать в коллективе.</w:t>
            </w:r>
          </w:p>
        </w:tc>
        <w:tc>
          <w:tcPr>
            <w:tcW w:w="1134" w:type="dxa"/>
          </w:tcPr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720" w:rsidRPr="00807AC7" w:rsidRDefault="00E44720" w:rsidP="0080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07AC7" w:rsidRPr="00807AC7" w:rsidRDefault="00807AC7" w:rsidP="00807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AC7" w:rsidRPr="00807AC7" w:rsidRDefault="00807AC7" w:rsidP="00807AC7">
      <w:pPr>
        <w:spacing w:before="178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7AC7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807AC7" w:rsidRPr="00807AC7" w:rsidRDefault="00807AC7" w:rsidP="0080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AC7">
        <w:rPr>
          <w:rFonts w:ascii="Times New Roman" w:eastAsia="Times New Roman" w:hAnsi="Times New Roman" w:cs="Times New Roman"/>
          <w:b/>
          <w:sz w:val="28"/>
          <w:szCs w:val="28"/>
        </w:rPr>
        <w:t>Перспективное планирование для воспитанников</w:t>
      </w:r>
    </w:p>
    <w:p w:rsidR="00807AC7" w:rsidRPr="00807AC7" w:rsidRDefault="00807AC7" w:rsidP="0080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AC7">
        <w:rPr>
          <w:rFonts w:ascii="Times New Roman" w:eastAsia="Times New Roman" w:hAnsi="Times New Roman" w:cs="Times New Roman"/>
          <w:b/>
          <w:sz w:val="28"/>
          <w:szCs w:val="28"/>
        </w:rPr>
        <w:t xml:space="preserve"> (6-7 лет подготовительная группа)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2"/>
        <w:gridCol w:w="1844"/>
        <w:gridCol w:w="3543"/>
        <w:gridCol w:w="3828"/>
        <w:gridCol w:w="992"/>
      </w:tblGrid>
      <w:tr w:rsidR="00807AC7" w:rsidRPr="00807AC7" w:rsidTr="003B1A5F">
        <w:trPr>
          <w:trHeight w:val="848"/>
        </w:trPr>
        <w:tc>
          <w:tcPr>
            <w:tcW w:w="992" w:type="dxa"/>
            <w:vAlign w:val="center"/>
          </w:tcPr>
          <w:p w:rsidR="00807AC7" w:rsidRPr="00807AC7" w:rsidRDefault="00807AC7" w:rsidP="00807A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07A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Месяц</w:t>
            </w:r>
          </w:p>
        </w:tc>
        <w:tc>
          <w:tcPr>
            <w:tcW w:w="1844" w:type="dxa"/>
            <w:vAlign w:val="center"/>
          </w:tcPr>
          <w:p w:rsidR="00807AC7" w:rsidRPr="00807AC7" w:rsidRDefault="00807AC7" w:rsidP="00807A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07A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3543" w:type="dxa"/>
            <w:vAlign w:val="center"/>
          </w:tcPr>
          <w:p w:rsidR="00807AC7" w:rsidRPr="00807AC7" w:rsidRDefault="00807AC7" w:rsidP="00807A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07A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Цель, задачи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Знания, умения, навыки детей, содержание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</w:tr>
      <w:tr w:rsidR="00807AC7" w:rsidRPr="00807AC7" w:rsidTr="003B1A5F">
        <w:trPr>
          <w:trHeight w:val="1669"/>
        </w:trPr>
        <w:tc>
          <w:tcPr>
            <w:tcW w:w="992" w:type="dxa"/>
            <w:vMerge w:val="restart"/>
            <w:textDirection w:val="btLr"/>
            <w:vAlign w:val="center"/>
          </w:tcPr>
          <w:p w:rsidR="00807AC7" w:rsidRPr="00807AC7" w:rsidRDefault="00807AC7" w:rsidP="00807AC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A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набором LegoWeDo»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научить работать с электронными схемами набора.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формирование умения работать по предложенным инструкциям.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компоненты конструктора LegoWeDo.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пользоваться программой  LegoWeDo.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c>
          <w:tcPr>
            <w:tcW w:w="992" w:type="dxa"/>
            <w:vMerge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набором LegoWeDo»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знакомство с графическим программированием.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формирование умения работать с электронной программой LegoWeDo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работать в коллективе.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компоненты конструктора LegoWeDo.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пользоваться программой  LegoWeDo.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знать конструктивные особенности различных роботов; 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как использовать созданные программы; 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приемами и опытом конструирования с использованием специальных элементов, и других объектов и т.д.).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c>
          <w:tcPr>
            <w:tcW w:w="992" w:type="dxa"/>
            <w:vMerge w:val="restart"/>
            <w:textDirection w:val="btLr"/>
            <w:vAlign w:val="center"/>
          </w:tcPr>
          <w:p w:rsidR="00807AC7" w:rsidRPr="00807AC7" w:rsidRDefault="00807AC7" w:rsidP="00807A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AC7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«Танцующие птицы»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знакомство с ременными передачами, экспериментируют со шкивами разных размеров, прямыми и перекрёстными ременными передачами.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формирование умения работать по предложенным инструкциям;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начальными представлениями механики.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пользоваться одним набором деталей;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правила безопасной работы.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компоненты конструкторов ЛЕГО.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конструктивные особенности различных моделей, сооружений и механизмов.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Содержание: воспитанники знакомятся с ременными передачами, экспериментируют со шкивами разных размеров, прямыми и перекрёстными ременными передачами.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c>
          <w:tcPr>
            <w:tcW w:w="992" w:type="dxa"/>
            <w:vMerge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«Умная вертушка»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исследование влияния размеров зубчатых колёс на вращение волчка;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формирование умения работать по предложенным инструкциям;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начальными представлениями механики.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работать в коллективе;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компьютерную среду, включающую в себя графический язык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виды подвижных и неподвижных соединений в конструкторе.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основными приемами конструирования роботов.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Содержание: дети исследуют влияние размеров зубчатых колёс на вращение волчка.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rPr>
          <w:cantSplit/>
          <w:trHeight w:val="1134"/>
        </w:trPr>
        <w:tc>
          <w:tcPr>
            <w:tcW w:w="992" w:type="dxa"/>
            <w:vMerge w:val="restart"/>
            <w:textDirection w:val="btLr"/>
          </w:tcPr>
          <w:p w:rsidR="00807AC7" w:rsidRPr="00807AC7" w:rsidRDefault="00807AC7" w:rsidP="00807A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A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«Обезьянка-барабанщица»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изучение принципа действия рычагов;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формирование умения работать по предложенным инструкциям.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начальными представлениями механики.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пользоваться одним набором деталей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конструктивные особенности различных моделей, сооружений и механизмов.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компьютерную среду, включающую в себя графический язык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Содержание: занятие посвящено изучению принципа действия рычагов.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c>
          <w:tcPr>
            <w:tcW w:w="992" w:type="dxa"/>
            <w:vMerge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«Голодный аллигатор»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знакомство с азами графического языка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формирование умения работать по предложенным инструкциям.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датчиками: наклона и расстояния и их программирование на определенные действия;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работать в коллективе.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конструктивные особенности различных моделей, сооружений и механизмов; 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компьютерную среду, включающую в себя графический язык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Содержание: на занятии дети программируют аллигатора, чтобы он закрывал пасть, когда датчик расстояния обнаруживает в ней «пищу».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rPr>
          <w:cantSplit/>
          <w:trHeight w:val="1134"/>
        </w:trPr>
        <w:tc>
          <w:tcPr>
            <w:tcW w:w="992" w:type="dxa"/>
            <w:vMerge w:val="restart"/>
            <w:textDirection w:val="btLr"/>
          </w:tcPr>
          <w:p w:rsidR="00807AC7" w:rsidRPr="00807AC7" w:rsidRDefault="00807AC7" w:rsidP="00807AC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AC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«Рычащий лев»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знакомство с азами графического языка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формирование умения работать по предложенным инструкциям;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датчиками: наклона и расстояния и их программирование на определенные действия.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пользоваться одним набором деталей.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правила безопасной работы.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компоненты конструкторов ЛЕГО. Содержание: на занятии воспитанники программируют льва, чтобы он сначала садился, затем ложился и рычал, учуяв косточку.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c>
          <w:tcPr>
            <w:tcW w:w="992" w:type="dxa"/>
            <w:vMerge/>
          </w:tcPr>
          <w:p w:rsidR="00807AC7" w:rsidRPr="00807AC7" w:rsidRDefault="00807AC7" w:rsidP="00807A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«Порхающая птица»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знакомство с азами графического языка программирования, создание программ для двух датчиков.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 формирование умения работать по предложенным инструкциям.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датчиками: наклона и расстояния и их программирование на определенные действия.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работать в коллективе.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конструктивные особенности различных моделей, сооружений и механизмов.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компьютерную среду, включающую в себя графический язык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на занятии воспитанники создают программу, включающую звук хлопающих крыльев, когда датчик наклона обнаруживает, что хвост птицы поднят или опущен. Кроме того, программа включает звук птичьего щебета, когда птица наклоняется, и датчик расстояния 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обнаруживает приближение земли.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rPr>
          <w:cantSplit/>
          <w:trHeight w:val="1134"/>
        </w:trPr>
        <w:tc>
          <w:tcPr>
            <w:tcW w:w="992" w:type="dxa"/>
            <w:vMerge w:val="restart"/>
            <w:textDirection w:val="btLr"/>
          </w:tcPr>
          <w:p w:rsidR="00807AC7" w:rsidRPr="00807AC7" w:rsidRDefault="00807AC7" w:rsidP="00807AC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A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«Нападающий»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совершенствование знаний графического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формирование умения работать по предложенным инструкциям.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пользоваться одним набором деталей.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конструктивные особенности различных моделей, сооружений и механизмов.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компьютерную среду, включающую в себя графический язык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Содержание: на занятии дети измеряют расстояние, на которое улетает бумажный мячик.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c>
          <w:tcPr>
            <w:tcW w:w="992" w:type="dxa"/>
            <w:vMerge/>
          </w:tcPr>
          <w:p w:rsidR="00807AC7" w:rsidRPr="00807AC7" w:rsidRDefault="00807AC7" w:rsidP="00807A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«Вратарь»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совершенствование знаний графического программирования;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формирование умения работать по предложенным инструкциям.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работать в коллективе.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компьютерную среду, включающую в себя графический язык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виды подвижных и неподвижных соединений в конструкторе.</w:t>
            </w:r>
          </w:p>
          <w:p w:rsidR="00807AC7" w:rsidRPr="00807AC7" w:rsidRDefault="00807AC7" w:rsidP="0080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Содержание: на занятии дети подсчитывают количество голов, промахов и отбитых мячей, создают программу автоматического ведения счета.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c>
          <w:tcPr>
            <w:tcW w:w="992" w:type="dxa"/>
            <w:vMerge w:val="restart"/>
            <w:textDirection w:val="btLr"/>
          </w:tcPr>
          <w:p w:rsidR="00807AC7" w:rsidRPr="00807AC7" w:rsidRDefault="00807AC7" w:rsidP="00807AC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AC7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«Ликующие болельщики»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совершенствование знаний графического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формирование умения работать по предложенным инструкциям.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пользоваться одним набором деталей.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основными приемами конструирования роботов.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конструктивные особенности различных роботов.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Содержание: на занятии дети используют числа для оценки качественных показателей, чтобы определить наилучший результат в трёх различных категориях.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c>
          <w:tcPr>
            <w:tcW w:w="992" w:type="dxa"/>
            <w:vMerge/>
          </w:tcPr>
          <w:p w:rsidR="00807AC7" w:rsidRPr="00807AC7" w:rsidRDefault="00807AC7" w:rsidP="00807A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«Спасение самолёта»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совершенствование знаний графического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формирование умения работать по предложенным инструкциям.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работать в коллективе.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конструктивные особенности различных моделей, сооружений и механизмов.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основными приемами конструирования роботов.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на занятии дети строят модель, программируют и обыгрывая модель осваивают важнейшие </w:t>
            </w:r>
            <w:r w:rsidR="001B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любого интервью: «Кто? Что? Где? Почему? 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Как?», описывают приключения пилота – фигурки Макса.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c>
          <w:tcPr>
            <w:tcW w:w="992" w:type="dxa"/>
            <w:vMerge w:val="restart"/>
            <w:textDirection w:val="btLr"/>
          </w:tcPr>
          <w:p w:rsidR="00807AC7" w:rsidRPr="00807AC7" w:rsidRDefault="00807AC7" w:rsidP="00807AC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AC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«Спасение от великана»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совершенствование знаний графического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формирование умения работать по предложенным инструкциям.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умение 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пользоваться одним набором деталей.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 компьютерную среду, включающую в себя графический язык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основными приемами конструирования роботов; 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на занятии воспитанники строят модель, 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программируют и обыгрывая модель исполняют диалоги за Машу и Макса, которые случайно разбудили спящего великана и убежали из леса.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c>
          <w:tcPr>
            <w:tcW w:w="992" w:type="dxa"/>
            <w:vMerge/>
          </w:tcPr>
          <w:p w:rsidR="00807AC7" w:rsidRPr="00807AC7" w:rsidRDefault="00807AC7" w:rsidP="00807A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«Непотопляемый парусник»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совершенствование знаний графического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формирование умения, работать по предложенным инструкциям.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работать в коллективе.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конструктивные особенности различных моделей, сооружений и механизмов.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компьютерную среду, включающую в себя графический язык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как использовать созданные программы.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Содержание: на занятии дети строят модель, программируют и обыгрывая модель последовательно описывают приключения попавшего в шторм Макса.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c>
          <w:tcPr>
            <w:tcW w:w="992" w:type="dxa"/>
            <w:vMerge w:val="restart"/>
            <w:textDirection w:val="btLr"/>
          </w:tcPr>
          <w:p w:rsidR="00807AC7" w:rsidRPr="00807AC7" w:rsidRDefault="00807AC7" w:rsidP="00807AC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AC7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«Оркестр»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навыков робото-</w:t>
            </w:r>
            <w:r w:rsidR="001B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конструирования и графического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закрепить приобретенные навыки работы с набором LegoWeDo: конструирование, графическое программирование.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работать в коллективе.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конструктивные особенности различных моделей, сооружений и механизмов.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компьютерную среду, включающую в себя графический язык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виды подвижных и неподвижных соединений в конструкторе.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Содержание: на занятии закрепление следующих знаний: использование ременных передач, шкифов разных размеров, прямых и перекрёстных ременных передач, принципов действия рычагов, создание графических программ.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c>
          <w:tcPr>
            <w:tcW w:w="992" w:type="dxa"/>
            <w:vMerge/>
          </w:tcPr>
          <w:p w:rsidR="00807AC7" w:rsidRPr="00807AC7" w:rsidRDefault="00807AC7" w:rsidP="00807A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«Зоопарк»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навыков робото-конструирования и графического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закрепить приобретенные навыки работы с набором LegoWeDo: конструирование, графическое программирование.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пользоваться одним набором деталей.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виды подвижных и неподвижных соединений в конструкторе.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основными приемами конструирования роботов.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конструктивные особенности различных роботов.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на занятии закрепление следующих знаний: использование ременных передач, шкифов разных размеров, прямых и перекрёстных ременных передач, принципов действия рычагов, создание графических </w:t>
            </w: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c>
          <w:tcPr>
            <w:tcW w:w="992" w:type="dxa"/>
            <w:vMerge w:val="restart"/>
            <w:textDirection w:val="btLr"/>
          </w:tcPr>
          <w:p w:rsidR="00807AC7" w:rsidRPr="00807AC7" w:rsidRDefault="00807AC7" w:rsidP="00807AC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A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«Спортивная олимпиада»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навыков робото-конструирования и графического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закрепить приобретенные навыки работы с набором LegoWeDo: конструирование, графическое программирование.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работать в коллективе.</w:t>
            </w: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как использовать созданные программы.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приемами и опытом конструирования, с использованием специальных элементов, и других объектов и т.д.).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Содержание: на занятии «Спортивная олимпиада» закрепление следующих знаний: использование ременных передач, шкифов разных размеров, прямых и перекрёстных ременных передач, принципов действия рычагов, создание графических программ.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7" w:rsidRPr="00807AC7" w:rsidTr="003B1A5F">
        <w:trPr>
          <w:trHeight w:val="4951"/>
        </w:trPr>
        <w:tc>
          <w:tcPr>
            <w:tcW w:w="992" w:type="dxa"/>
            <w:vMerge/>
          </w:tcPr>
          <w:p w:rsidR="00807AC7" w:rsidRPr="00807AC7" w:rsidRDefault="00807AC7" w:rsidP="00807A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«Приключения»</w:t>
            </w:r>
          </w:p>
        </w:tc>
        <w:tc>
          <w:tcPr>
            <w:tcW w:w="3543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навыков робото-конструирования и графического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закрепить приобретенные навыки работы с набором LegoWeDo: конструирование, графическое программирование;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пользоваться одним набором деталей.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компьютерную среду, включающую в себя графический язык программирования.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виды подвижных и неподвижных соединений в конструкторе.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основными приемами конструирования роботов.</w:t>
            </w:r>
          </w:p>
          <w:p w:rsidR="00807AC7" w:rsidRPr="00807AC7" w:rsidRDefault="00807AC7" w:rsidP="008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Содержание: на занятии закрепление следующих знаний: использование ременных передач, шкифов разных размеров, прямых и перекрёстных ременных передач, принципов действия рычагов, создание графических программ.</w:t>
            </w:r>
          </w:p>
        </w:tc>
        <w:tc>
          <w:tcPr>
            <w:tcW w:w="992" w:type="dxa"/>
          </w:tcPr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AC7" w:rsidRPr="00807AC7" w:rsidRDefault="00807AC7" w:rsidP="008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07AC7" w:rsidRPr="00807AC7" w:rsidRDefault="00807AC7" w:rsidP="00807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A5F" w:rsidRPr="00C234E0" w:rsidRDefault="003B1A5F" w:rsidP="003B1A5F">
      <w:pPr>
        <w:pStyle w:val="2"/>
        <w:numPr>
          <w:ilvl w:val="0"/>
          <w:numId w:val="0"/>
        </w:numPr>
        <w:ind w:left="576"/>
        <w:jc w:val="both"/>
        <w:rPr>
          <w:rFonts w:ascii="Times New Roman" w:hAnsi="Times New Roman" w:cs="Times New Roman"/>
        </w:rPr>
      </w:pPr>
      <w:bookmarkStart w:id="1" w:name="_Toc522096101"/>
      <w:r>
        <w:rPr>
          <w:rFonts w:ascii="Times New Roman" w:hAnsi="Times New Roman" w:cs="Times New Roman"/>
        </w:rPr>
        <w:t>3.4.</w:t>
      </w:r>
      <w:r w:rsidRPr="00C234E0">
        <w:rPr>
          <w:rFonts w:ascii="Times New Roman" w:hAnsi="Times New Roman" w:cs="Times New Roman"/>
        </w:rPr>
        <w:t>Описание особенностей традиционных событий, праздников, мероприятий</w:t>
      </w:r>
      <w:bookmarkEnd w:id="1"/>
    </w:p>
    <w:p w:rsidR="003B1A5F" w:rsidRDefault="003B1A5F" w:rsidP="003B1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A5F" w:rsidRDefault="003B1A5F" w:rsidP="003B1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505C">
        <w:rPr>
          <w:rFonts w:ascii="Times New Roman" w:hAnsi="Times New Roman" w:cs="Times New Roman"/>
          <w:sz w:val="24"/>
        </w:rPr>
        <w:t xml:space="preserve">Помимо </w:t>
      </w:r>
      <w:r>
        <w:rPr>
          <w:rFonts w:ascii="Times New Roman" w:hAnsi="Times New Roman" w:cs="Times New Roman"/>
          <w:sz w:val="24"/>
        </w:rPr>
        <w:t xml:space="preserve">организации </w:t>
      </w:r>
      <w:r w:rsidRPr="0034505C">
        <w:rPr>
          <w:rFonts w:ascii="Times New Roman" w:hAnsi="Times New Roman" w:cs="Times New Roman"/>
          <w:sz w:val="24"/>
        </w:rPr>
        <w:t xml:space="preserve">занятий </w:t>
      </w:r>
      <w:r w:rsidR="001B384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LEGO</w:t>
      </w:r>
      <w:r w:rsidR="001B384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-конструированием и робототехникой с детьми старшего дошкольного возраста, мы планируем данное направление внести во внутриучрежденческие мероприятия и мероприятия города. </w:t>
      </w:r>
    </w:p>
    <w:p w:rsidR="003B1A5F" w:rsidRDefault="003B1A5F" w:rsidP="003B1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нами запланированы такие  мероприятия, как«</w:t>
      </w:r>
      <w:r>
        <w:rPr>
          <w:rFonts w:ascii="Times New Roman" w:hAnsi="Times New Roman" w:cs="Times New Roman"/>
          <w:sz w:val="24"/>
          <w:lang w:val="en-US"/>
        </w:rPr>
        <w:t>LEGO</w:t>
      </w:r>
      <w:r>
        <w:rPr>
          <w:rFonts w:ascii="Times New Roman" w:hAnsi="Times New Roman" w:cs="Times New Roman"/>
          <w:sz w:val="24"/>
        </w:rPr>
        <w:t>-фестиваль» среди городских ДОУ г. Дудинка. Конкурс «</w:t>
      </w:r>
      <w:r>
        <w:rPr>
          <w:rFonts w:ascii="Times New Roman" w:hAnsi="Times New Roman" w:cs="Times New Roman"/>
          <w:sz w:val="24"/>
          <w:lang w:val="en-US"/>
        </w:rPr>
        <w:t>LEGO</w:t>
      </w:r>
      <w:r>
        <w:rPr>
          <w:rFonts w:ascii="Times New Roman" w:hAnsi="Times New Roman" w:cs="Times New Roman"/>
          <w:sz w:val="24"/>
        </w:rPr>
        <w:t xml:space="preserve"> – презентаций» среди параллельных групп», марафон семейных </w:t>
      </w:r>
      <w:r>
        <w:rPr>
          <w:rFonts w:ascii="Times New Roman" w:hAnsi="Times New Roman" w:cs="Times New Roman"/>
          <w:sz w:val="24"/>
          <w:lang w:val="en-US"/>
        </w:rPr>
        <w:t>LEGO</w:t>
      </w:r>
      <w:r>
        <w:rPr>
          <w:rFonts w:ascii="Times New Roman" w:hAnsi="Times New Roman" w:cs="Times New Roman"/>
          <w:sz w:val="24"/>
        </w:rPr>
        <w:t>-соревнований, Благодаря данным мероприятиям, мы планируем повысить интерес детей и родителей к техническому творчеству, пропагандировать данное направление работы с дошкольниками.</w:t>
      </w:r>
    </w:p>
    <w:p w:rsidR="003B1A5F" w:rsidRPr="0034505C" w:rsidRDefault="003B1A5F" w:rsidP="003B1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детском саду существуют т</w:t>
      </w:r>
      <w:r w:rsidRPr="0034505C">
        <w:rPr>
          <w:rFonts w:ascii="Times New Roman" w:hAnsi="Times New Roman" w:cs="Times New Roman"/>
          <w:sz w:val="24"/>
          <w:szCs w:val="24"/>
        </w:rPr>
        <w:t>радиции</w:t>
      </w:r>
      <w:r>
        <w:rPr>
          <w:rFonts w:ascii="Times New Roman" w:hAnsi="Times New Roman" w:cs="Times New Roman"/>
          <w:sz w:val="24"/>
          <w:szCs w:val="24"/>
        </w:rPr>
        <w:t>, которые</w:t>
      </w:r>
      <w:r w:rsidRPr="0034505C">
        <w:rPr>
          <w:rFonts w:ascii="Times New Roman" w:hAnsi="Times New Roman" w:cs="Times New Roman"/>
          <w:sz w:val="24"/>
          <w:szCs w:val="24"/>
        </w:rPr>
        <w:t xml:space="preserve"> направлены</w:t>
      </w:r>
      <w:r>
        <w:rPr>
          <w:rFonts w:ascii="Times New Roman" w:hAnsi="Times New Roman" w:cs="Times New Roman"/>
          <w:sz w:val="24"/>
          <w:szCs w:val="24"/>
        </w:rPr>
        <w:t xml:space="preserve">, прежде всего, </w:t>
      </w:r>
      <w:r w:rsidRPr="0034505C">
        <w:rPr>
          <w:rFonts w:ascii="Times New Roman" w:hAnsi="Times New Roman" w:cs="Times New Roman"/>
          <w:sz w:val="24"/>
          <w:szCs w:val="24"/>
        </w:rPr>
        <w:t xml:space="preserve">на сплочение коллектива детей, родителей и педагогов ДОУ, они играют большую роль в </w:t>
      </w:r>
      <w:r w:rsidRPr="0034505C">
        <w:rPr>
          <w:rFonts w:ascii="Times New Roman" w:hAnsi="Times New Roman" w:cs="Times New Roman"/>
          <w:sz w:val="24"/>
          <w:szCs w:val="24"/>
        </w:rPr>
        <w:lastRenderedPageBreak/>
        <w:t>формировании и укреплении дружеских отношений между всеми участниками образовательных отношений.</w:t>
      </w:r>
    </w:p>
    <w:p w:rsidR="003B1A5F" w:rsidRPr="0034505C" w:rsidRDefault="003B1A5F" w:rsidP="003B1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05C">
        <w:rPr>
          <w:rFonts w:ascii="Times New Roman" w:hAnsi="Times New Roman" w:cs="Times New Roman"/>
          <w:sz w:val="24"/>
          <w:szCs w:val="24"/>
        </w:rPr>
        <w:t>Традиции помогают ребенку освоить ценности коллектива, способствуют чувству сопричастности сообществу людей, учат прогнозировать развитие событий и выбирать способы действия. В ДОУ в качестве традиционных определены следующие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, в которые </w:t>
      </w:r>
      <w:r>
        <w:rPr>
          <w:rFonts w:ascii="Times New Roman" w:hAnsi="Times New Roman" w:cs="Times New Roman"/>
          <w:sz w:val="24"/>
          <w:szCs w:val="28"/>
        </w:rPr>
        <w:t xml:space="preserve">мы планируем ввести различные формы работы по </w:t>
      </w:r>
      <w:r w:rsidR="001B384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LEGO</w:t>
      </w:r>
      <w:r w:rsidR="001B384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-конструированию</w:t>
      </w:r>
      <w:r w:rsidRPr="0034505C">
        <w:rPr>
          <w:rFonts w:ascii="Times New Roman" w:hAnsi="Times New Roman" w:cs="Times New Roman"/>
          <w:sz w:val="24"/>
          <w:szCs w:val="24"/>
        </w:rPr>
        <w:t>:</w:t>
      </w:r>
    </w:p>
    <w:p w:rsidR="003B1A5F" w:rsidRPr="0034505C" w:rsidRDefault="003B1A5F" w:rsidP="003B1A5F">
      <w:pPr>
        <w:pStyle w:val="ae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05C">
        <w:rPr>
          <w:rFonts w:ascii="Times New Roman" w:hAnsi="Times New Roman" w:cs="Times New Roman"/>
          <w:sz w:val="24"/>
          <w:szCs w:val="24"/>
        </w:rPr>
        <w:t>«Дни открытых дверей»</w:t>
      </w:r>
      <w:r>
        <w:rPr>
          <w:rFonts w:ascii="Times New Roman" w:hAnsi="Times New Roman" w:cs="Times New Roman"/>
          <w:sz w:val="24"/>
          <w:szCs w:val="24"/>
        </w:rPr>
        <w:t xml:space="preserve"> (организация для родителей открытых занятий по </w:t>
      </w:r>
      <w:r w:rsidR="001B384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LEGO</w:t>
      </w:r>
      <w:r w:rsidR="001B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-конструированию, мастер-классы, фестивали)</w:t>
      </w:r>
      <w:r w:rsidRPr="0034505C">
        <w:rPr>
          <w:rFonts w:ascii="Times New Roman" w:hAnsi="Times New Roman" w:cs="Times New Roman"/>
          <w:sz w:val="24"/>
          <w:szCs w:val="24"/>
        </w:rPr>
        <w:t>;</w:t>
      </w:r>
    </w:p>
    <w:p w:rsidR="003B1A5F" w:rsidRPr="0034505C" w:rsidRDefault="003B1A5F" w:rsidP="003B1A5F">
      <w:pPr>
        <w:pStyle w:val="ae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05C">
        <w:rPr>
          <w:rFonts w:ascii="Times New Roman" w:hAnsi="Times New Roman" w:cs="Times New Roman"/>
          <w:sz w:val="24"/>
          <w:szCs w:val="24"/>
        </w:rPr>
        <w:t>«Праздник Хэйро»;</w:t>
      </w:r>
    </w:p>
    <w:p w:rsidR="003B1A5F" w:rsidRPr="0034505C" w:rsidRDefault="003B1A5F" w:rsidP="003B1A5F">
      <w:pPr>
        <w:pStyle w:val="ae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05C">
        <w:rPr>
          <w:rFonts w:ascii="Times New Roman" w:hAnsi="Times New Roman" w:cs="Times New Roman"/>
          <w:sz w:val="24"/>
          <w:szCs w:val="24"/>
        </w:rPr>
        <w:t>организация акций «Вместе с Дедом на парад!», «Здоровье для нас – зарядка для вас!», «День матери», «Жить, побеждая», «Мастерская Деда Мороза!», «Цветы к Обелиску».</w:t>
      </w:r>
    </w:p>
    <w:p w:rsidR="003B1A5F" w:rsidRPr="0034505C" w:rsidRDefault="003B1A5F" w:rsidP="003B1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05C">
        <w:rPr>
          <w:rFonts w:ascii="Times New Roman" w:hAnsi="Times New Roman" w:cs="Times New Roman"/>
          <w:sz w:val="24"/>
          <w:szCs w:val="24"/>
        </w:rPr>
        <w:t>Каждая группа имеет свои традиции:</w:t>
      </w:r>
    </w:p>
    <w:p w:rsidR="003B1A5F" w:rsidRPr="0034505C" w:rsidRDefault="003B1A5F" w:rsidP="003B1A5F">
      <w:pPr>
        <w:pStyle w:val="a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05C">
        <w:rPr>
          <w:rFonts w:ascii="Times New Roman" w:hAnsi="Times New Roman" w:cs="Times New Roman"/>
          <w:sz w:val="24"/>
          <w:szCs w:val="24"/>
        </w:rPr>
        <w:t>«Утро и вечер радостных встреч» (утренний и вечерний групповой сбор). Особенность данной традиции: обеспечить постепенное вхождение ребенка в ритм жизни группы, создать хорошее настроение, настроить на доброжелательное общение со сверстниками, определиться с видами деятельности в центрах активности, а также подведение итогов дня, анализ деятельности в центрах активности. Педагоги в каждой группе самостоятельно выбирают форму, в которой проходит традиционное утреннее приветствие, а также сроки, когда одно приветствие может смениться другим.</w:t>
      </w:r>
    </w:p>
    <w:p w:rsidR="003B1A5F" w:rsidRDefault="003B1A5F" w:rsidP="003B1A5F">
      <w:pPr>
        <w:pStyle w:val="a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05C">
        <w:rPr>
          <w:rFonts w:ascii="Times New Roman" w:hAnsi="Times New Roman" w:cs="Times New Roman"/>
          <w:sz w:val="24"/>
          <w:szCs w:val="24"/>
        </w:rPr>
        <w:t>«День рождения». Особенность данной традиции: развивать у детей способность к сопереживанию радостных событий, вызвать положительные эмоции, подчеркнуть значимость каждого ребенка в группе. Дети вместе с воспитателем поздравляют именинника, поют ему «Каравай», в средних группах - каждый ребенок говорит имениннику пожелание, которое заканчивается чаепитием с праздничным пирогом.</w:t>
      </w:r>
    </w:p>
    <w:p w:rsidR="003B1A5F" w:rsidRPr="00F6580D" w:rsidRDefault="003B1A5F" w:rsidP="003B1A5F">
      <w:pPr>
        <w:pStyle w:val="a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580D">
        <w:rPr>
          <w:rFonts w:ascii="Times New Roman" w:hAnsi="Times New Roman" w:cs="Times New Roman"/>
          <w:sz w:val="24"/>
          <w:szCs w:val="28"/>
        </w:rPr>
        <w:t>«Гордость детского сада»</w:t>
      </w:r>
      <w:r>
        <w:rPr>
          <w:rFonts w:ascii="Times New Roman" w:hAnsi="Times New Roman" w:cs="Times New Roman"/>
          <w:sz w:val="24"/>
          <w:szCs w:val="28"/>
        </w:rPr>
        <w:t>, «Гордость группы»</w:t>
      </w:r>
      <w:r w:rsidRPr="00F6580D">
        <w:rPr>
          <w:rFonts w:ascii="Times New Roman" w:hAnsi="Times New Roman" w:cs="Times New Roman"/>
          <w:sz w:val="24"/>
          <w:szCs w:val="28"/>
        </w:rPr>
        <w:t>: на стенде вывешиваются благодарности и сертификаты детей, тем самым отмечая их успехи в различных конкурсах</w:t>
      </w:r>
      <w:r>
        <w:rPr>
          <w:rFonts w:ascii="Times New Roman" w:hAnsi="Times New Roman" w:cs="Times New Roman"/>
          <w:sz w:val="24"/>
          <w:szCs w:val="28"/>
        </w:rPr>
        <w:t xml:space="preserve"> и</w:t>
      </w:r>
      <w:r w:rsidRPr="00F6580D">
        <w:rPr>
          <w:rFonts w:ascii="Times New Roman" w:hAnsi="Times New Roman" w:cs="Times New Roman"/>
          <w:sz w:val="24"/>
          <w:szCs w:val="28"/>
        </w:rPr>
        <w:t xml:space="preserve"> соревнованиях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3B1A5F" w:rsidRDefault="003B1A5F" w:rsidP="003B1A5F">
      <w:pPr>
        <w:pStyle w:val="ae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  <w:r w:rsidRPr="003B1A5F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>3.5. Особенности организации предметно-пространственной среды.</w:t>
      </w:r>
    </w:p>
    <w:p w:rsidR="007C63FB" w:rsidRPr="00C234E0" w:rsidRDefault="007C63FB" w:rsidP="007C63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4E0">
        <w:rPr>
          <w:rFonts w:ascii="Times New Roman" w:hAnsi="Times New Roman" w:cs="Times New Roman"/>
          <w:sz w:val="24"/>
          <w:szCs w:val="24"/>
        </w:rPr>
        <w:t xml:space="preserve">В ДОУ разработана модель базовых компонентов развивающей </w:t>
      </w:r>
      <w:r w:rsidRPr="00C234E0">
        <w:rPr>
          <w:rFonts w:ascii="Times New Roman" w:hAnsi="Times New Roman" w:cs="Times New Roman"/>
          <w:bCs/>
          <w:sz w:val="24"/>
          <w:szCs w:val="24"/>
        </w:rPr>
        <w:t>предметно-пространственной</w:t>
      </w:r>
      <w:r w:rsidRPr="00C234E0">
        <w:rPr>
          <w:rFonts w:ascii="Times New Roman" w:hAnsi="Times New Roman" w:cs="Times New Roman"/>
          <w:sz w:val="24"/>
          <w:szCs w:val="24"/>
        </w:rPr>
        <w:t xml:space="preserve"> среды,</w:t>
      </w:r>
      <w:r w:rsidRPr="00C234E0">
        <w:rPr>
          <w:rFonts w:ascii="Times New Roman" w:hAnsi="Times New Roman" w:cs="Times New Roman"/>
          <w:bCs/>
          <w:sz w:val="24"/>
          <w:szCs w:val="24"/>
        </w:rPr>
        <w:t xml:space="preserve"> обеспечивающей реализацию Программы, учёт национально-культурных, климатических условий, в которых осуществляется образовательная деятельность, учёт возрастных особенностей детей, возможность общения и совместной деятельности детей и взрослых, двигательной активности детей, а также возможности для уединения. </w:t>
      </w:r>
    </w:p>
    <w:p w:rsidR="007C63FB" w:rsidRPr="00C234E0" w:rsidRDefault="007C63FB" w:rsidP="007C63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4E0">
        <w:rPr>
          <w:rFonts w:ascii="Times New Roman" w:hAnsi="Times New Roman" w:cs="Times New Roman"/>
          <w:bCs/>
          <w:sz w:val="24"/>
          <w:szCs w:val="24"/>
        </w:rPr>
        <w:t>На сегодняшний день развивающая предметно-пространственная среда учреждения отвечает основным требованиям ФГОС ДО, являясь содержательно-насыщенной, трансформируемой, полифункциональной, вариативн</w:t>
      </w:r>
      <w:r>
        <w:rPr>
          <w:rFonts w:ascii="Times New Roman" w:hAnsi="Times New Roman" w:cs="Times New Roman"/>
          <w:bCs/>
          <w:sz w:val="24"/>
          <w:szCs w:val="24"/>
        </w:rPr>
        <w:t>ой, доступной и безопасной.</w:t>
      </w:r>
    </w:p>
    <w:p w:rsidR="007C63FB" w:rsidRPr="00506ED2" w:rsidRDefault="007C63FB" w:rsidP="007C63FB">
      <w:pPr>
        <w:pStyle w:val="23"/>
        <w:shd w:val="clear" w:color="auto" w:fill="auto"/>
        <w:spacing w:after="0" w:line="240" w:lineRule="auto"/>
        <w:ind w:firstLine="709"/>
        <w:rPr>
          <w:b w:val="0"/>
          <w:i w:val="0"/>
          <w:sz w:val="24"/>
        </w:rPr>
      </w:pPr>
      <w:r w:rsidRPr="00506ED2">
        <w:rPr>
          <w:b w:val="0"/>
          <w:i w:val="0"/>
          <w:sz w:val="24"/>
        </w:rPr>
        <w:t>Пространство группы организовано в виде центров, оснащенных большим количеством развивающих материалов (книги, игрушки, материалы для творчества и пр.). Все предметы доступны детям. Подобная организация позволяет дошкольникам выбирать интересные для себя занятия, чередовать их в течение дня.</w:t>
      </w:r>
    </w:p>
    <w:p w:rsidR="007C63FB" w:rsidRPr="00506ED2" w:rsidRDefault="007C63FB" w:rsidP="007C63FB">
      <w:pPr>
        <w:pStyle w:val="23"/>
        <w:shd w:val="clear" w:color="auto" w:fill="auto"/>
        <w:spacing w:after="0" w:line="240" w:lineRule="auto"/>
        <w:ind w:firstLine="709"/>
        <w:rPr>
          <w:b w:val="0"/>
          <w:i w:val="0"/>
          <w:sz w:val="24"/>
        </w:rPr>
      </w:pPr>
      <w:r w:rsidRPr="00506ED2">
        <w:rPr>
          <w:b w:val="0"/>
          <w:i w:val="0"/>
          <w:sz w:val="24"/>
        </w:rPr>
        <w:t>Оснащение центров меняется в соответствии с тематическим планированием образовательного процесса. При создании предметно</w:t>
      </w:r>
      <w:r w:rsidRPr="00506ED2">
        <w:rPr>
          <w:b w:val="0"/>
          <w:i w:val="0"/>
          <w:sz w:val="24"/>
        </w:rPr>
        <w:softHyphen/>
      </w:r>
      <w:r>
        <w:rPr>
          <w:b w:val="0"/>
          <w:i w:val="0"/>
          <w:sz w:val="24"/>
        </w:rPr>
        <w:t>-</w:t>
      </w:r>
      <w:r w:rsidRPr="00506ED2">
        <w:rPr>
          <w:b w:val="0"/>
          <w:i w:val="0"/>
          <w:sz w:val="24"/>
        </w:rPr>
        <w:t>пространственной среды группы учитывался принцип динамичности-статичности среды. То есть среда выступает как динамичное пространство, подвижное и легко изменяемое. В тоже время определенная устойчивость необходима как условие стабильности, привычности, особенно если это касается мест общего пользования (библиотечка, шкаф с игрушками и т.д.)</w:t>
      </w:r>
    </w:p>
    <w:p w:rsidR="007C63FB" w:rsidRPr="00506ED2" w:rsidRDefault="007C63FB" w:rsidP="007C63FB">
      <w:pPr>
        <w:pStyle w:val="23"/>
        <w:shd w:val="clear" w:color="auto" w:fill="auto"/>
        <w:spacing w:after="0" w:line="240" w:lineRule="auto"/>
        <w:ind w:firstLine="709"/>
        <w:rPr>
          <w:b w:val="0"/>
          <w:i w:val="0"/>
          <w:sz w:val="24"/>
        </w:rPr>
      </w:pPr>
      <w:r w:rsidRPr="00506ED2">
        <w:rPr>
          <w:b w:val="0"/>
          <w:i w:val="0"/>
          <w:sz w:val="24"/>
        </w:rPr>
        <w:t>При оснащении предметно-пространственной среды группы так же учитывались индивидуальные и гендерные особенности и интересы детей.</w:t>
      </w:r>
    </w:p>
    <w:p w:rsidR="007C63FB" w:rsidRPr="00506ED2" w:rsidRDefault="007C63FB" w:rsidP="007C63FB">
      <w:pPr>
        <w:pStyle w:val="23"/>
        <w:shd w:val="clear" w:color="auto" w:fill="auto"/>
        <w:spacing w:after="0" w:line="240" w:lineRule="auto"/>
        <w:ind w:firstLine="709"/>
        <w:rPr>
          <w:b w:val="0"/>
          <w:i w:val="0"/>
          <w:sz w:val="24"/>
        </w:rPr>
      </w:pPr>
      <w:r w:rsidRPr="00506ED2">
        <w:rPr>
          <w:b w:val="0"/>
          <w:i w:val="0"/>
          <w:sz w:val="24"/>
        </w:rPr>
        <w:t xml:space="preserve">В группе замысел основывается на теме игры, этому способствует разнообразная </w:t>
      </w:r>
      <w:r w:rsidRPr="00506ED2">
        <w:rPr>
          <w:b w:val="0"/>
          <w:i w:val="0"/>
          <w:sz w:val="24"/>
        </w:rPr>
        <w:lastRenderedPageBreak/>
        <w:t>полифункциональная предметная среда, которая пробуждает активное воображение детей, и дети всякий раз по-новому перестраивают имеющееся пространство, используя кубы, стулья.</w:t>
      </w:r>
    </w:p>
    <w:p w:rsidR="007C63FB" w:rsidRDefault="007C63FB" w:rsidP="007C63FB">
      <w:pPr>
        <w:pStyle w:val="23"/>
        <w:shd w:val="clear" w:color="auto" w:fill="auto"/>
        <w:spacing w:after="0" w:line="240" w:lineRule="auto"/>
        <w:ind w:firstLine="709"/>
        <w:rPr>
          <w:b w:val="0"/>
          <w:i w:val="0"/>
          <w:sz w:val="24"/>
        </w:rPr>
      </w:pPr>
      <w:r w:rsidRPr="00506ED2">
        <w:rPr>
          <w:b w:val="0"/>
          <w:i w:val="0"/>
          <w:sz w:val="24"/>
        </w:rPr>
        <w:t>Организация группового пространства предусматривает свободный доступ детей к объектам природного характера, побуждает к наблюдениям, участию в элементарномтруде, проведению опытов и экспериментов с природным материалом.</w:t>
      </w:r>
    </w:p>
    <w:p w:rsidR="007C63FB" w:rsidRPr="00506ED2" w:rsidRDefault="007C63FB" w:rsidP="007C63FB">
      <w:pPr>
        <w:pStyle w:val="23"/>
        <w:shd w:val="clear" w:color="auto" w:fill="auto"/>
        <w:spacing w:after="0" w:line="240" w:lineRule="auto"/>
        <w:ind w:firstLine="709"/>
        <w:rPr>
          <w:b w:val="0"/>
          <w:i w:val="0"/>
          <w:sz w:val="24"/>
        </w:rPr>
      </w:pPr>
      <w:r w:rsidRPr="00506ED2">
        <w:rPr>
          <w:b w:val="0"/>
          <w:i w:val="0"/>
          <w:sz w:val="24"/>
        </w:rPr>
        <w:t>Мебель в группе соответствует росту и возрасту детей. Развивающая среда пригодна для совместной деятельности взрослого и ребенка и самостоятельной деятельности детей, отвечает потребностям детского возраста.</w:t>
      </w:r>
    </w:p>
    <w:p w:rsidR="007C63FB" w:rsidRDefault="007C63FB" w:rsidP="007C63FB">
      <w:pPr>
        <w:pStyle w:val="23"/>
        <w:shd w:val="clear" w:color="auto" w:fill="auto"/>
        <w:spacing w:after="0" w:line="240" w:lineRule="auto"/>
        <w:ind w:firstLine="709"/>
        <w:rPr>
          <w:b w:val="0"/>
          <w:i w:val="0"/>
          <w:sz w:val="24"/>
        </w:rPr>
      </w:pPr>
      <w:r>
        <w:rPr>
          <w:b w:val="0"/>
          <w:i w:val="0"/>
          <w:sz w:val="24"/>
        </w:rPr>
        <w:t>Также в каждой группе созданы</w:t>
      </w:r>
      <w:r w:rsidRPr="00506ED2">
        <w:rPr>
          <w:b w:val="0"/>
          <w:i w:val="0"/>
          <w:sz w:val="24"/>
        </w:rPr>
        <w:t xml:space="preserve"> «уголки уединения», где ребенок может отойти от общения, подумать, помечтать. Такие уголки можно создать, перегородив пространство ширмой, стеллажами, разместив там несколько мягких игрушек, книг, игр для уединившегося ребенка.</w:t>
      </w:r>
    </w:p>
    <w:p w:rsidR="003B1A5F" w:rsidRDefault="003B1A5F" w:rsidP="003B1A5F">
      <w:pPr>
        <w:pStyle w:val="Default"/>
        <w:ind w:firstLine="360"/>
        <w:jc w:val="both"/>
      </w:pPr>
      <w:r>
        <w:t xml:space="preserve">В старших и подготовительных к школе группах уголки конструирования дополняются </w:t>
      </w:r>
      <w:r w:rsidR="001B384D">
        <w:rPr>
          <w:rFonts w:eastAsia="Calibri"/>
          <w:lang w:val="en-US"/>
        </w:rPr>
        <w:t>LEGO</w:t>
      </w:r>
      <w:r w:rsidR="001B384D">
        <w:t xml:space="preserve"> </w:t>
      </w:r>
      <w:r>
        <w:t>-центрами, для занятий робототехникой организуется специально оборудованное помещение.</w:t>
      </w:r>
    </w:p>
    <w:p w:rsidR="007C63FB" w:rsidRPr="00E85439" w:rsidRDefault="007C63FB" w:rsidP="007C63FB">
      <w:pPr>
        <w:pStyle w:val="23"/>
        <w:shd w:val="clear" w:color="auto" w:fill="auto"/>
        <w:spacing w:after="0" w:line="240" w:lineRule="auto"/>
        <w:ind w:firstLine="709"/>
        <w:rPr>
          <w:b w:val="0"/>
          <w:i w:val="0"/>
          <w:sz w:val="24"/>
        </w:rPr>
      </w:pPr>
      <w:r w:rsidRPr="00E85439">
        <w:rPr>
          <w:b w:val="0"/>
          <w:i w:val="0"/>
          <w:sz w:val="24"/>
          <w:szCs w:val="24"/>
        </w:rPr>
        <w:t>Центр дополнен мелкими игрушками для обыгрывания. Центр  «</w:t>
      </w:r>
      <w:r w:rsidR="001B384D" w:rsidRPr="001B384D">
        <w:rPr>
          <w:rFonts w:eastAsia="Calibri"/>
          <w:b w:val="0"/>
          <w:i w:val="0"/>
          <w:color w:val="000000"/>
          <w:sz w:val="24"/>
          <w:szCs w:val="24"/>
          <w:lang w:val="en-US" w:eastAsia="en-US"/>
        </w:rPr>
        <w:t>LEGO</w:t>
      </w:r>
      <w:r w:rsidR="001B384D" w:rsidRPr="001B384D">
        <w:rPr>
          <w:b w:val="0"/>
          <w:i w:val="0"/>
          <w:sz w:val="24"/>
          <w:szCs w:val="24"/>
        </w:rPr>
        <w:t xml:space="preserve"> </w:t>
      </w:r>
      <w:r w:rsidRPr="00E85439">
        <w:rPr>
          <w:b w:val="0"/>
          <w:i w:val="0"/>
          <w:sz w:val="24"/>
          <w:szCs w:val="24"/>
        </w:rPr>
        <w:t>-конструирования и строительно-конструктивных игр» включает в себя следующие материалы:</w:t>
      </w:r>
    </w:p>
    <w:p w:rsidR="007C63FB" w:rsidRPr="00AC11B3" w:rsidRDefault="007C63FB" w:rsidP="007C63FB">
      <w:pPr>
        <w:pStyle w:val="23"/>
        <w:numPr>
          <w:ilvl w:val="0"/>
          <w:numId w:val="26"/>
        </w:numPr>
        <w:shd w:val="clear" w:color="auto" w:fill="auto"/>
        <w:tabs>
          <w:tab w:val="left" w:pos="602"/>
        </w:tabs>
        <w:spacing w:after="0" w:line="240" w:lineRule="auto"/>
        <w:ind w:left="360" w:hanging="360"/>
        <w:rPr>
          <w:b w:val="0"/>
          <w:i w:val="0"/>
          <w:sz w:val="24"/>
          <w:szCs w:val="24"/>
        </w:rPr>
      </w:pPr>
      <w:r w:rsidRPr="00AC11B3">
        <w:rPr>
          <w:b w:val="0"/>
          <w:i w:val="0"/>
          <w:sz w:val="24"/>
          <w:szCs w:val="24"/>
        </w:rPr>
        <w:t>к</w:t>
      </w:r>
      <w:r>
        <w:rPr>
          <w:b w:val="0"/>
          <w:i w:val="0"/>
          <w:sz w:val="24"/>
          <w:szCs w:val="24"/>
        </w:rPr>
        <w:t>рупный строительный конструктор;</w:t>
      </w:r>
    </w:p>
    <w:p w:rsidR="007C63FB" w:rsidRPr="00AC11B3" w:rsidRDefault="007C63FB" w:rsidP="007C63FB">
      <w:pPr>
        <w:pStyle w:val="23"/>
        <w:numPr>
          <w:ilvl w:val="0"/>
          <w:numId w:val="26"/>
        </w:numPr>
        <w:shd w:val="clear" w:color="auto" w:fill="auto"/>
        <w:tabs>
          <w:tab w:val="left" w:pos="602"/>
        </w:tabs>
        <w:spacing w:after="0" w:line="240" w:lineRule="auto"/>
        <w:ind w:left="360" w:hanging="360"/>
        <w:rPr>
          <w:b w:val="0"/>
          <w:i w:val="0"/>
          <w:sz w:val="24"/>
          <w:szCs w:val="24"/>
        </w:rPr>
      </w:pPr>
      <w:r w:rsidRPr="00AC11B3">
        <w:rPr>
          <w:b w:val="0"/>
          <w:i w:val="0"/>
          <w:sz w:val="24"/>
          <w:szCs w:val="24"/>
        </w:rPr>
        <w:t>с</w:t>
      </w:r>
      <w:r>
        <w:rPr>
          <w:b w:val="0"/>
          <w:i w:val="0"/>
          <w:sz w:val="24"/>
          <w:szCs w:val="24"/>
        </w:rPr>
        <w:t>редний строительный конструктор;</w:t>
      </w:r>
    </w:p>
    <w:p w:rsidR="007C63FB" w:rsidRDefault="007C63FB" w:rsidP="007C63FB">
      <w:pPr>
        <w:pStyle w:val="23"/>
        <w:numPr>
          <w:ilvl w:val="0"/>
          <w:numId w:val="26"/>
        </w:numPr>
        <w:shd w:val="clear" w:color="auto" w:fill="auto"/>
        <w:tabs>
          <w:tab w:val="left" w:pos="602"/>
        </w:tabs>
        <w:spacing w:after="0" w:line="240" w:lineRule="auto"/>
        <w:ind w:left="360" w:hanging="36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мелкий строительный конструктор;</w:t>
      </w:r>
    </w:p>
    <w:p w:rsidR="007C63FB" w:rsidRPr="00AC11B3" w:rsidRDefault="007C63FB" w:rsidP="007C63FB">
      <w:pPr>
        <w:pStyle w:val="23"/>
        <w:numPr>
          <w:ilvl w:val="0"/>
          <w:numId w:val="26"/>
        </w:numPr>
        <w:shd w:val="clear" w:color="auto" w:fill="auto"/>
        <w:tabs>
          <w:tab w:val="left" w:pos="602"/>
        </w:tabs>
        <w:spacing w:after="0" w:line="240" w:lineRule="auto"/>
        <w:ind w:left="360" w:hanging="36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мягкий конструктор;</w:t>
      </w:r>
    </w:p>
    <w:p w:rsidR="007C63FB" w:rsidRDefault="007C63FB" w:rsidP="007C63FB">
      <w:pPr>
        <w:pStyle w:val="23"/>
        <w:numPr>
          <w:ilvl w:val="0"/>
          <w:numId w:val="26"/>
        </w:numPr>
        <w:shd w:val="clear" w:color="auto" w:fill="auto"/>
        <w:tabs>
          <w:tab w:val="left" w:pos="602"/>
        </w:tabs>
        <w:spacing w:after="0" w:line="240" w:lineRule="auto"/>
        <w:ind w:left="360" w:hanging="360"/>
        <w:rPr>
          <w:b w:val="0"/>
          <w:i w:val="0"/>
          <w:sz w:val="24"/>
          <w:szCs w:val="24"/>
        </w:rPr>
      </w:pPr>
      <w:r w:rsidRPr="00AC11B3">
        <w:rPr>
          <w:b w:val="0"/>
          <w:i w:val="0"/>
          <w:sz w:val="24"/>
          <w:szCs w:val="24"/>
        </w:rPr>
        <w:t xml:space="preserve">металлический конструктор </w:t>
      </w:r>
    </w:p>
    <w:p w:rsidR="007C63FB" w:rsidRPr="00AC11B3" w:rsidRDefault="007C63FB" w:rsidP="007C63FB">
      <w:pPr>
        <w:pStyle w:val="23"/>
        <w:numPr>
          <w:ilvl w:val="0"/>
          <w:numId w:val="26"/>
        </w:numPr>
        <w:shd w:val="clear" w:color="auto" w:fill="auto"/>
        <w:tabs>
          <w:tab w:val="left" w:pos="602"/>
        </w:tabs>
        <w:spacing w:after="0" w:line="240" w:lineRule="auto"/>
        <w:ind w:left="360" w:hanging="360"/>
        <w:rPr>
          <w:b w:val="0"/>
          <w:i w:val="0"/>
          <w:sz w:val="24"/>
          <w:szCs w:val="24"/>
        </w:rPr>
      </w:pPr>
      <w:r w:rsidRPr="00AC11B3">
        <w:rPr>
          <w:b w:val="0"/>
          <w:i w:val="0"/>
          <w:sz w:val="24"/>
          <w:szCs w:val="24"/>
        </w:rPr>
        <w:t>тематические наборы конструктора «</w:t>
      </w:r>
      <w:r w:rsidR="001B384D" w:rsidRPr="001B384D">
        <w:rPr>
          <w:rFonts w:eastAsia="Calibri"/>
          <w:b w:val="0"/>
          <w:i w:val="0"/>
          <w:color w:val="000000"/>
          <w:sz w:val="24"/>
          <w:szCs w:val="24"/>
          <w:lang w:val="en-US" w:eastAsia="en-US"/>
        </w:rPr>
        <w:t>LEGO</w:t>
      </w:r>
      <w:r w:rsidRPr="00AC11B3">
        <w:rPr>
          <w:b w:val="0"/>
          <w:i w:val="0"/>
          <w:sz w:val="24"/>
          <w:szCs w:val="24"/>
        </w:rPr>
        <w:t>»,</w:t>
      </w:r>
    </w:p>
    <w:p w:rsidR="007C63FB" w:rsidRPr="00571309" w:rsidRDefault="007C63FB" w:rsidP="007C63FB">
      <w:pPr>
        <w:pStyle w:val="23"/>
        <w:numPr>
          <w:ilvl w:val="0"/>
          <w:numId w:val="26"/>
        </w:numPr>
        <w:shd w:val="clear" w:color="auto" w:fill="auto"/>
        <w:tabs>
          <w:tab w:val="left" w:pos="602"/>
        </w:tabs>
        <w:spacing w:after="0" w:line="240" w:lineRule="auto"/>
        <w:ind w:left="360" w:hanging="360"/>
        <w:rPr>
          <w:b w:val="0"/>
          <w:i w:val="0"/>
          <w:sz w:val="24"/>
          <w:szCs w:val="24"/>
        </w:rPr>
      </w:pPr>
      <w:r w:rsidRPr="00571309">
        <w:rPr>
          <w:b w:val="0"/>
          <w:i w:val="0"/>
          <w:sz w:val="24"/>
          <w:szCs w:val="24"/>
        </w:rPr>
        <w:t xml:space="preserve">тематические строительные наборы (для мелких персонажей): город, мосты, крестьянское подворье (ферма), </w:t>
      </w:r>
      <w:r>
        <w:rPr>
          <w:b w:val="0"/>
          <w:i w:val="0"/>
          <w:sz w:val="24"/>
          <w:szCs w:val="24"/>
        </w:rPr>
        <w:t xml:space="preserve">дикие и домашние животные, </w:t>
      </w:r>
      <w:r w:rsidRPr="00571309">
        <w:rPr>
          <w:b w:val="0"/>
          <w:i w:val="0"/>
          <w:sz w:val="24"/>
          <w:szCs w:val="24"/>
        </w:rPr>
        <w:t>зоопарк, крепость, до</w:t>
      </w:r>
      <w:r>
        <w:rPr>
          <w:b w:val="0"/>
          <w:i w:val="0"/>
          <w:sz w:val="24"/>
          <w:szCs w:val="24"/>
        </w:rPr>
        <w:t>мик, гараж, бензозаправка и др.</w:t>
      </w:r>
    </w:p>
    <w:p w:rsidR="007C63FB" w:rsidRDefault="007C63FB" w:rsidP="007C63FB">
      <w:pPr>
        <w:pStyle w:val="23"/>
        <w:numPr>
          <w:ilvl w:val="0"/>
          <w:numId w:val="26"/>
        </w:numPr>
        <w:shd w:val="clear" w:color="auto" w:fill="auto"/>
        <w:tabs>
          <w:tab w:val="left" w:pos="602"/>
        </w:tabs>
        <w:spacing w:after="0" w:line="240" w:lineRule="auto"/>
        <w:ind w:left="360" w:hanging="360"/>
        <w:rPr>
          <w:b w:val="0"/>
          <w:i w:val="0"/>
          <w:sz w:val="24"/>
          <w:szCs w:val="24"/>
        </w:rPr>
      </w:pPr>
      <w:r w:rsidRPr="00AC11B3">
        <w:rPr>
          <w:b w:val="0"/>
          <w:i w:val="0"/>
          <w:sz w:val="24"/>
          <w:szCs w:val="24"/>
        </w:rPr>
        <w:t>небольшие игрушки для обыгрывания построек (фигурки людей и животных, макеты деревьев и кустарников</w:t>
      </w:r>
      <w:r>
        <w:rPr>
          <w:b w:val="0"/>
          <w:i w:val="0"/>
          <w:sz w:val="24"/>
          <w:szCs w:val="24"/>
        </w:rPr>
        <w:t>, транспорт различного вида и размера, в зависимости от игрового сюжета);</w:t>
      </w:r>
    </w:p>
    <w:p w:rsidR="007C63FB" w:rsidRPr="00E85439" w:rsidRDefault="007C63FB" w:rsidP="007C63FB">
      <w:pPr>
        <w:pStyle w:val="23"/>
        <w:numPr>
          <w:ilvl w:val="0"/>
          <w:numId w:val="26"/>
        </w:numPr>
        <w:shd w:val="clear" w:color="auto" w:fill="auto"/>
        <w:tabs>
          <w:tab w:val="left" w:pos="602"/>
        </w:tabs>
        <w:spacing w:after="0" w:line="240" w:lineRule="auto"/>
        <w:ind w:left="360" w:hanging="360"/>
        <w:rPr>
          <w:b w:val="0"/>
          <w:i w:val="0"/>
          <w:sz w:val="24"/>
          <w:szCs w:val="24"/>
        </w:rPr>
      </w:pPr>
      <w:r w:rsidRPr="00E85439">
        <w:rPr>
          <w:b w:val="0"/>
          <w:i w:val="0"/>
          <w:sz w:val="24"/>
          <w:szCs w:val="24"/>
        </w:rPr>
        <w:t>схемы построек и алгоритм их выполнения, рисунки, фотографии, чертежи.</w:t>
      </w:r>
    </w:p>
    <w:p w:rsidR="00521163" w:rsidRPr="00521163" w:rsidRDefault="007C63FB" w:rsidP="0052116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522096103"/>
      <w:r w:rsidRPr="0052116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21163">
        <w:rPr>
          <w:rFonts w:ascii="Times New Roman" w:hAnsi="Times New Roman" w:cs="Times New Roman"/>
          <w:sz w:val="24"/>
          <w:szCs w:val="24"/>
        </w:rPr>
        <w:t>. Дополнительный раздел Программы</w:t>
      </w:r>
    </w:p>
    <w:p w:rsidR="007C63FB" w:rsidRPr="00521163" w:rsidRDefault="007C63FB" w:rsidP="0052116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21163">
        <w:rPr>
          <w:rFonts w:ascii="Times New Roman" w:hAnsi="Times New Roman" w:cs="Times New Roman"/>
          <w:sz w:val="24"/>
          <w:szCs w:val="24"/>
        </w:rPr>
        <w:t>(краткая презентация Программы для родителей)</w:t>
      </w:r>
      <w:bookmarkEnd w:id="2"/>
    </w:p>
    <w:p w:rsidR="007C63FB" w:rsidRDefault="007C63FB" w:rsidP="00521163">
      <w:pPr>
        <w:pStyle w:val="New"/>
        <w:ind w:firstLine="709"/>
        <w:rPr>
          <w:rFonts w:ascii="Times New Roman" w:hAnsi="Times New Roman" w:cs="Times New Roman"/>
        </w:rPr>
      </w:pPr>
      <w:r w:rsidRPr="00C234E0">
        <w:rPr>
          <w:rFonts w:ascii="Times New Roman" w:hAnsi="Times New Roman" w:cs="Times New Roman"/>
        </w:rPr>
        <w:t xml:space="preserve">Программа </w:t>
      </w:r>
      <w:r>
        <w:rPr>
          <w:rFonts w:ascii="Times New Roman" w:hAnsi="Times New Roman" w:cs="Times New Roman"/>
        </w:rPr>
        <w:t>«</w:t>
      </w:r>
      <w:r w:rsidR="005F58F7">
        <w:rPr>
          <w:rFonts w:ascii="Times New Roman" w:eastAsia="Calibri" w:hAnsi="Times New Roman" w:cs="Times New Roman"/>
          <w:lang w:val="en-US"/>
        </w:rPr>
        <w:t>LEGO</w:t>
      </w:r>
      <w:r w:rsidR="005F58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-конструирования и образовательной техники» </w:t>
      </w:r>
      <w:r w:rsidRPr="00C234E0">
        <w:rPr>
          <w:rFonts w:ascii="Times New Roman" w:hAnsi="Times New Roman" w:cs="Times New Roman"/>
        </w:rPr>
        <w:t xml:space="preserve">направлена на </w:t>
      </w:r>
      <w:r w:rsidRPr="00C234E0">
        <w:rPr>
          <w:rFonts w:ascii="Times New Roman" w:hAnsi="Times New Roman" w:cs="Times New Roman"/>
          <w:lang w:eastAsia="ru-RU" w:bidi="ru-RU"/>
        </w:rPr>
        <w:t xml:space="preserve">развитие познавательно-исследовательской, конструктивной деятельности и технического творчества ребенка-дошкольника посредством </w:t>
      </w:r>
      <w:r w:rsidRPr="00C234E0">
        <w:rPr>
          <w:rFonts w:ascii="Times New Roman" w:hAnsi="Times New Roman" w:cs="Times New Roman"/>
          <w:lang w:val="en-US" w:bidi="en-US"/>
        </w:rPr>
        <w:t>LEGO</w:t>
      </w:r>
      <w:r w:rsidRPr="00C234E0">
        <w:rPr>
          <w:rFonts w:ascii="Times New Roman" w:hAnsi="Times New Roman" w:cs="Times New Roman"/>
          <w:lang w:eastAsia="ru-RU" w:bidi="ru-RU"/>
        </w:rPr>
        <w:t xml:space="preserve">-конструирования и образовательной робототехники, развития его познавательной активности, </w:t>
      </w:r>
      <w:r w:rsidRPr="00C234E0">
        <w:rPr>
          <w:rFonts w:ascii="Times New Roman" w:hAnsi="Times New Roman" w:cs="Times New Roman"/>
        </w:rPr>
        <w:t>инициативы и самостоятельности.</w:t>
      </w:r>
    </w:p>
    <w:p w:rsidR="007C63FB" w:rsidRDefault="007C63FB" w:rsidP="00521163">
      <w:pPr>
        <w:pStyle w:val="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bookmarkStart w:id="3" w:name="_Toc522096104"/>
      <w:r>
        <w:rPr>
          <w:rFonts w:ascii="Times New Roman" w:hAnsi="Times New Roman" w:cs="Times New Roman"/>
        </w:rPr>
        <w:t>4.1.</w:t>
      </w:r>
      <w:r w:rsidRPr="00C234E0">
        <w:rPr>
          <w:rFonts w:ascii="Times New Roman" w:hAnsi="Times New Roman" w:cs="Times New Roman"/>
        </w:rPr>
        <w:t>Контингент воспитанников</w:t>
      </w:r>
      <w:bookmarkEnd w:id="3"/>
    </w:p>
    <w:p w:rsidR="007C63FB" w:rsidRDefault="007C63FB" w:rsidP="007C63FB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4B4EC1">
        <w:rPr>
          <w:rFonts w:ascii="Times New Roman" w:hAnsi="Times New Roman"/>
          <w:sz w:val="24"/>
          <w:szCs w:val="28"/>
        </w:rPr>
        <w:t>Пр</w:t>
      </w:r>
      <w:r>
        <w:rPr>
          <w:rFonts w:ascii="Times New Roman" w:hAnsi="Times New Roman"/>
          <w:sz w:val="24"/>
          <w:szCs w:val="28"/>
        </w:rPr>
        <w:t xml:space="preserve">ограмма предусматривает обучение детей старшего дошкольного возраста </w:t>
      </w:r>
      <w:r w:rsidR="005F58F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LEGO</w:t>
      </w:r>
      <w:r w:rsidR="005F58F7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-конструированию и образовательной робототехнике в соответствии </w:t>
      </w:r>
      <w:r w:rsidRPr="004B4EC1">
        <w:rPr>
          <w:rFonts w:ascii="Times New Roman" w:hAnsi="Times New Roman"/>
          <w:sz w:val="24"/>
          <w:szCs w:val="28"/>
        </w:rPr>
        <w:t xml:space="preserve">с </w:t>
      </w:r>
      <w:r>
        <w:rPr>
          <w:rFonts w:ascii="Times New Roman" w:hAnsi="Times New Roman"/>
          <w:sz w:val="24"/>
          <w:szCs w:val="28"/>
        </w:rPr>
        <w:t xml:space="preserve">возрастными группами: старшая (5-6 лет), подготовительная (6-7 лет). </w:t>
      </w:r>
    </w:p>
    <w:p w:rsidR="007C63FB" w:rsidRDefault="007C63FB" w:rsidP="007C63FB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2019 – 2020 учебном году данную программу будут осваивать воспитанники следующих групп:</w:t>
      </w:r>
    </w:p>
    <w:tbl>
      <w:tblPr>
        <w:tblW w:w="10272" w:type="dxa"/>
        <w:jc w:val="center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593"/>
        <w:gridCol w:w="2835"/>
        <w:gridCol w:w="2835"/>
        <w:gridCol w:w="851"/>
        <w:gridCol w:w="850"/>
        <w:gridCol w:w="1308"/>
      </w:tblGrid>
      <w:tr w:rsidR="007C63FB" w:rsidRPr="005C464E" w:rsidTr="007C63FB">
        <w:trPr>
          <w:trHeight w:val="284"/>
          <w:jc w:val="center"/>
        </w:trPr>
        <w:tc>
          <w:tcPr>
            <w:tcW w:w="10272" w:type="dxa"/>
            <w:gridSpan w:val="6"/>
            <w:shd w:val="clear" w:color="auto" w:fill="auto"/>
            <w:vAlign w:val="center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Комплектация групп на 2019 – 2020</w:t>
            </w:r>
            <w:r w:rsidRPr="004944FA">
              <w:rPr>
                <w:rFonts w:ascii="Times New Roman" w:hAnsi="Times New Roman" w:cs="Times New Roman"/>
                <w:b/>
                <w:szCs w:val="24"/>
              </w:rPr>
              <w:t xml:space="preserve"> учебный год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(на 20.05.2019г.</w:t>
            </w:r>
            <w:r w:rsidR="0041714F">
              <w:rPr>
                <w:rFonts w:ascii="Times New Roman" w:hAnsi="Times New Roman" w:cs="Times New Roman"/>
                <w:b/>
                <w:szCs w:val="24"/>
              </w:rPr>
              <w:t xml:space="preserve"> в процессе комплектования</w:t>
            </w:r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C63FB" w:rsidRPr="005C464E" w:rsidTr="007C63FB">
        <w:trPr>
          <w:trHeight w:val="459"/>
          <w:jc w:val="center"/>
        </w:trPr>
        <w:tc>
          <w:tcPr>
            <w:tcW w:w="1593" w:type="dxa"/>
            <w:vMerge w:val="restart"/>
            <w:shd w:val="clear" w:color="auto" w:fill="auto"/>
            <w:vAlign w:val="center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944FA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Возрастная категория детей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944FA">
              <w:rPr>
                <w:rFonts w:ascii="Times New Roman" w:hAnsi="Times New Roman" w:cs="Times New Roman"/>
                <w:b/>
                <w:szCs w:val="24"/>
              </w:rPr>
              <w:t>Возрастная группа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944FA">
              <w:rPr>
                <w:rFonts w:ascii="Times New Roman" w:hAnsi="Times New Roman" w:cs="Times New Roman"/>
                <w:b/>
                <w:szCs w:val="24"/>
              </w:rPr>
              <w:t xml:space="preserve"> Направленность групп</w:t>
            </w:r>
          </w:p>
        </w:tc>
        <w:tc>
          <w:tcPr>
            <w:tcW w:w="300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944FA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</w:p>
        </w:tc>
      </w:tr>
      <w:tr w:rsidR="007C63FB" w:rsidRPr="005C464E" w:rsidTr="007C63FB">
        <w:trPr>
          <w:trHeight w:val="577"/>
          <w:jc w:val="center"/>
        </w:trPr>
        <w:tc>
          <w:tcPr>
            <w:tcW w:w="1593" w:type="dxa"/>
            <w:vMerge/>
            <w:shd w:val="clear" w:color="auto" w:fill="auto"/>
            <w:vAlign w:val="center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944FA">
              <w:rPr>
                <w:rFonts w:ascii="Times New Roman" w:hAnsi="Times New Roman" w:cs="Times New Roman"/>
                <w:b/>
                <w:szCs w:val="24"/>
              </w:rPr>
              <w:t>мест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944FA">
              <w:rPr>
                <w:rFonts w:ascii="Times New Roman" w:hAnsi="Times New Roman" w:cs="Times New Roman"/>
                <w:b/>
                <w:szCs w:val="24"/>
              </w:rPr>
              <w:t>детей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944FA">
              <w:rPr>
                <w:rFonts w:ascii="Times New Roman" w:hAnsi="Times New Roman" w:cs="Times New Roman"/>
                <w:b/>
                <w:szCs w:val="24"/>
              </w:rPr>
              <w:t>детей с ОВЗ</w:t>
            </w:r>
          </w:p>
        </w:tc>
      </w:tr>
      <w:tr w:rsidR="007C63FB" w:rsidRPr="005C464E" w:rsidTr="007C63FB">
        <w:trPr>
          <w:trHeight w:val="401"/>
          <w:jc w:val="center"/>
        </w:trPr>
        <w:tc>
          <w:tcPr>
            <w:tcW w:w="1593" w:type="dxa"/>
            <w:shd w:val="clear" w:color="auto" w:fill="auto"/>
          </w:tcPr>
          <w:p w:rsidR="007C63FB" w:rsidRPr="004944FA" w:rsidRDefault="007C63FB" w:rsidP="00C06B7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от 5 до 6 лет</w:t>
            </w:r>
          </w:p>
        </w:tc>
        <w:tc>
          <w:tcPr>
            <w:tcW w:w="2835" w:type="dxa"/>
            <w:shd w:val="clear" w:color="auto" w:fill="auto"/>
          </w:tcPr>
          <w:p w:rsidR="007C63FB" w:rsidRPr="004944FA" w:rsidRDefault="007C63FB" w:rsidP="00C06B7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Cs w:val="24"/>
              </w:rPr>
              <w:t xml:space="preserve"> «А»</w:t>
            </w:r>
          </w:p>
        </w:tc>
        <w:tc>
          <w:tcPr>
            <w:tcW w:w="2835" w:type="dxa"/>
            <w:shd w:val="clear" w:color="auto" w:fill="auto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общеразвивающая</w:t>
            </w:r>
          </w:p>
        </w:tc>
        <w:tc>
          <w:tcPr>
            <w:tcW w:w="851" w:type="dxa"/>
            <w:shd w:val="clear" w:color="auto" w:fill="auto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308" w:type="dxa"/>
            <w:shd w:val="clear" w:color="auto" w:fill="auto"/>
          </w:tcPr>
          <w:p w:rsidR="007C63FB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7C63FB" w:rsidRPr="005C464E" w:rsidTr="007C63FB">
        <w:trPr>
          <w:trHeight w:val="391"/>
          <w:jc w:val="center"/>
        </w:trPr>
        <w:tc>
          <w:tcPr>
            <w:tcW w:w="1593" w:type="dxa"/>
            <w:shd w:val="clear" w:color="auto" w:fill="auto"/>
          </w:tcPr>
          <w:p w:rsidR="007C63FB" w:rsidRPr="004944FA" w:rsidRDefault="007C63FB" w:rsidP="00C06B7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от 5 до 6 лет</w:t>
            </w:r>
          </w:p>
        </w:tc>
        <w:tc>
          <w:tcPr>
            <w:tcW w:w="2835" w:type="dxa"/>
            <w:shd w:val="clear" w:color="auto" w:fill="auto"/>
          </w:tcPr>
          <w:p w:rsidR="007C63FB" w:rsidRPr="004944FA" w:rsidRDefault="007C63FB" w:rsidP="00C06B7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Cs w:val="24"/>
              </w:rPr>
              <w:t xml:space="preserve">  «Б»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общеразвивающая</w:t>
            </w:r>
          </w:p>
        </w:tc>
        <w:tc>
          <w:tcPr>
            <w:tcW w:w="851" w:type="dxa"/>
            <w:shd w:val="clear" w:color="auto" w:fill="auto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4944F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C63FB" w:rsidRPr="004944FA" w:rsidRDefault="007C63FB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308" w:type="dxa"/>
            <w:shd w:val="clear" w:color="auto" w:fill="auto"/>
          </w:tcPr>
          <w:p w:rsidR="007C63FB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41714F" w:rsidRPr="005C464E" w:rsidTr="007C63FB">
        <w:trPr>
          <w:trHeight w:val="391"/>
          <w:jc w:val="center"/>
        </w:trPr>
        <w:tc>
          <w:tcPr>
            <w:tcW w:w="1593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от 5 до 6 лет</w:t>
            </w:r>
          </w:p>
        </w:tc>
        <w:tc>
          <w:tcPr>
            <w:tcW w:w="2835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Cs w:val="24"/>
              </w:rPr>
              <w:t xml:space="preserve">  «В»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общеразвивающая</w:t>
            </w:r>
          </w:p>
        </w:tc>
        <w:tc>
          <w:tcPr>
            <w:tcW w:w="851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308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41714F" w:rsidRPr="005C464E" w:rsidTr="007C63FB">
        <w:trPr>
          <w:trHeight w:val="381"/>
          <w:jc w:val="center"/>
        </w:trPr>
        <w:tc>
          <w:tcPr>
            <w:tcW w:w="1593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от 6 до 7 лет</w:t>
            </w:r>
          </w:p>
        </w:tc>
        <w:tc>
          <w:tcPr>
            <w:tcW w:w="2835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Подготовительная</w:t>
            </w:r>
            <w:r>
              <w:rPr>
                <w:rFonts w:ascii="Times New Roman" w:hAnsi="Times New Roman" w:cs="Times New Roman"/>
                <w:szCs w:val="24"/>
              </w:rPr>
              <w:t xml:space="preserve"> «А»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общеразвивающая</w:t>
            </w:r>
          </w:p>
        </w:tc>
        <w:tc>
          <w:tcPr>
            <w:tcW w:w="851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308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41714F" w:rsidRPr="005C464E" w:rsidTr="007C63FB">
        <w:trPr>
          <w:trHeight w:val="499"/>
          <w:jc w:val="center"/>
        </w:trPr>
        <w:tc>
          <w:tcPr>
            <w:tcW w:w="1593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от 6 до 7 лет</w:t>
            </w:r>
          </w:p>
        </w:tc>
        <w:tc>
          <w:tcPr>
            <w:tcW w:w="2835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Подготовительная</w:t>
            </w:r>
            <w:r>
              <w:rPr>
                <w:rFonts w:ascii="Times New Roman" w:hAnsi="Times New Roman" w:cs="Times New Roman"/>
                <w:szCs w:val="24"/>
              </w:rPr>
              <w:t xml:space="preserve"> «Б»</w:t>
            </w:r>
          </w:p>
        </w:tc>
        <w:tc>
          <w:tcPr>
            <w:tcW w:w="2835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общеразвивающая</w:t>
            </w:r>
          </w:p>
        </w:tc>
        <w:tc>
          <w:tcPr>
            <w:tcW w:w="851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308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41714F" w:rsidRPr="005C464E" w:rsidTr="007C63FB">
        <w:trPr>
          <w:trHeight w:val="499"/>
          <w:jc w:val="center"/>
        </w:trPr>
        <w:tc>
          <w:tcPr>
            <w:tcW w:w="1593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от 6 до 7 лет</w:t>
            </w:r>
          </w:p>
        </w:tc>
        <w:tc>
          <w:tcPr>
            <w:tcW w:w="2835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Подготовительная</w:t>
            </w:r>
            <w:r>
              <w:rPr>
                <w:rFonts w:ascii="Times New Roman" w:hAnsi="Times New Roman" w:cs="Times New Roman"/>
                <w:szCs w:val="24"/>
              </w:rPr>
              <w:t xml:space="preserve"> «В»</w:t>
            </w:r>
          </w:p>
        </w:tc>
        <w:tc>
          <w:tcPr>
            <w:tcW w:w="2835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общеразвивающая</w:t>
            </w:r>
          </w:p>
        </w:tc>
        <w:tc>
          <w:tcPr>
            <w:tcW w:w="851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308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41714F" w:rsidRPr="005C464E" w:rsidTr="0041714F">
        <w:trPr>
          <w:trHeight w:val="254"/>
          <w:jc w:val="center"/>
        </w:trPr>
        <w:tc>
          <w:tcPr>
            <w:tcW w:w="4428" w:type="dxa"/>
            <w:gridSpan w:val="2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4944FA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2835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1714F" w:rsidRPr="004944FA" w:rsidRDefault="0041714F" w:rsidP="00417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151</w:t>
            </w:r>
          </w:p>
        </w:tc>
        <w:tc>
          <w:tcPr>
            <w:tcW w:w="850" w:type="dxa"/>
            <w:shd w:val="clear" w:color="auto" w:fill="auto"/>
          </w:tcPr>
          <w:p w:rsidR="0041714F" w:rsidRPr="004944FA" w:rsidRDefault="0041714F" w:rsidP="00417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137</w:t>
            </w:r>
          </w:p>
        </w:tc>
        <w:tc>
          <w:tcPr>
            <w:tcW w:w="1308" w:type="dxa"/>
            <w:shd w:val="clear" w:color="auto" w:fill="auto"/>
          </w:tcPr>
          <w:p w:rsidR="0041714F" w:rsidRPr="004944FA" w:rsidRDefault="0041714F" w:rsidP="00C0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4944FA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</w:tbl>
    <w:p w:rsidR="00521163" w:rsidRDefault="00521163" w:rsidP="005211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21163" w:rsidRPr="00521163" w:rsidRDefault="00521163" w:rsidP="00521163">
      <w:pPr>
        <w:spacing w:before="200" w:after="0"/>
        <w:ind w:left="576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4" w:name="_Toc522096105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4.2.</w:t>
      </w:r>
      <w:r w:rsidRPr="00521163">
        <w:rPr>
          <w:rFonts w:ascii="Times New Roman" w:eastAsia="Times New Roman" w:hAnsi="Times New Roman" w:cs="Times New Roman"/>
          <w:b/>
          <w:bCs/>
          <w:sz w:val="26"/>
          <w:szCs w:val="26"/>
        </w:rPr>
        <w:t>Отличительные особенности данной программы</w:t>
      </w:r>
      <w:bookmarkEnd w:id="4"/>
    </w:p>
    <w:p w:rsidR="00521163" w:rsidRPr="00521163" w:rsidRDefault="00521163" w:rsidP="005211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Дети с раннего возраста интересуются компьютерной техникой, интересуются </w:t>
      </w:r>
      <w:r w:rsidR="005F58F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LEGO</w:t>
      </w:r>
      <w:r w:rsidR="005F58F7"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-конструированием. Поэтому в нашем детском саду с 2019 года планируем реализацию парциальной Программы по </w:t>
      </w:r>
      <w:r w:rsidR="005F58F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LEGO</w:t>
      </w: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-конструированию и робототехнике. Программа разработана для детей 5 – 7 лет, срок реализации 2 года.</w:t>
      </w:r>
    </w:p>
    <w:p w:rsidR="00521163" w:rsidRPr="00521163" w:rsidRDefault="00521163" w:rsidP="005211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Целью Программы является развитие познавательно – исследовательских способностей, развитие технического творчества старших дошкольников через занятия по </w:t>
      </w:r>
      <w:r w:rsidR="005F58F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LEGO</w:t>
      </w: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– конструирование и робототехнике.  </w:t>
      </w:r>
    </w:p>
    <w:p w:rsidR="00521163" w:rsidRPr="00521163" w:rsidRDefault="00521163" w:rsidP="005211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процессе реализации Программы педагоги развивают у детей интерес к конструированию и моделированию, учат строить по образцу, по модели и собственному замыслу, учат работать по схеме, развивают мышление, воображение, внимание, память. А также способствуют развитию детского экспериментирования, учат детей решать проблемные задачи, установлению причинно – следственных связей, развивают основы программирования. </w:t>
      </w:r>
    </w:p>
    <w:p w:rsidR="00521163" w:rsidRPr="00521163" w:rsidRDefault="00521163" w:rsidP="005211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Программа дополняет образовательную область «Познавательное развитие». Объединяет в себе следующие деятельности: игровую, коммуникативную, познавательно – исследовательскую и конструирование из конструктора </w:t>
      </w:r>
      <w:r w:rsidR="005F58F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LEGO</w:t>
      </w: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521163" w:rsidRPr="00521163" w:rsidRDefault="00521163" w:rsidP="005211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Образовательная деятельность строится на основе индивидуальных особенностей каждого ребенка (индивидуальный подход)</w:t>
      </w:r>
    </w:p>
    <w:p w:rsidR="00521163" w:rsidRPr="00521163" w:rsidRDefault="00521163" w:rsidP="005211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 время работы педагоги проводят диагностику, путем наблюдения за детьми во время работы. Карты обследования будут содержать следующие вопросы:</w:t>
      </w:r>
    </w:p>
    <w:p w:rsidR="00521163" w:rsidRPr="00521163" w:rsidRDefault="00521163" w:rsidP="0052116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ребенок проявляет интерес к моделированию, конструированию, робототехнике;</w:t>
      </w:r>
    </w:p>
    <w:p w:rsidR="00521163" w:rsidRPr="00521163" w:rsidRDefault="00521163" w:rsidP="0052116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дети умеют строить по образцу, условиям, по собственному замыслу, по модели;</w:t>
      </w:r>
    </w:p>
    <w:p w:rsidR="00521163" w:rsidRPr="00521163" w:rsidRDefault="00521163" w:rsidP="0052116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умеют работать по наглядным схемам;</w:t>
      </w:r>
    </w:p>
    <w:p w:rsidR="00521163" w:rsidRPr="00521163" w:rsidRDefault="00521163" w:rsidP="0052116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сформированы навыки программирования (подготовительная группа).</w:t>
      </w:r>
    </w:p>
    <w:p w:rsidR="00521163" w:rsidRPr="00521163" w:rsidRDefault="00521163" w:rsidP="00521163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Реализуя Программу педагоги </w:t>
      </w:r>
    </w:p>
    <w:p w:rsidR="00521163" w:rsidRPr="00521163" w:rsidRDefault="00521163" w:rsidP="00521163">
      <w:pPr>
        <w:numPr>
          <w:ilvl w:val="0"/>
          <w:numId w:val="30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Используют следующие методы и приемы:</w:t>
      </w:r>
    </w:p>
    <w:p w:rsidR="00521163" w:rsidRPr="00521163" w:rsidRDefault="00521163" w:rsidP="00521163">
      <w:pPr>
        <w:pStyle w:val="New"/>
        <w:rPr>
          <w:rFonts w:ascii="Times New Roman" w:hAnsi="Times New Roman" w:cs="Times New Roman"/>
        </w:rPr>
      </w:pPr>
      <w:r w:rsidRPr="00521163">
        <w:rPr>
          <w:rFonts w:ascii="Times New Roman" w:hAnsi="Times New Roman" w:cs="Times New Roman"/>
        </w:rPr>
        <w:t>-информационно - рецептивный метод – детям дают новые знания и предлагают самостоятельно обследовать изучаемые объекты;</w:t>
      </w:r>
    </w:p>
    <w:p w:rsidR="00521163" w:rsidRPr="00521163" w:rsidRDefault="00521163" w:rsidP="00521163">
      <w:pPr>
        <w:pStyle w:val="New"/>
        <w:rPr>
          <w:rFonts w:ascii="Times New Roman" w:eastAsia="Times New Roman" w:hAnsi="Times New Roman" w:cs="Times New Roman"/>
        </w:rPr>
      </w:pPr>
      <w:r w:rsidRPr="00521163">
        <w:rPr>
          <w:rFonts w:ascii="Times New Roman" w:eastAsia="Times New Roman" w:hAnsi="Times New Roman" w:cs="Times New Roman"/>
        </w:rPr>
        <w:t>-методы мотивации и стимулирования развития у детей первичных представлений и приобретения детьми опыта поведения и деятельности (образовательные ситуации, игры и др.);</w:t>
      </w:r>
    </w:p>
    <w:p w:rsidR="00521163" w:rsidRPr="00521163" w:rsidRDefault="00521163" w:rsidP="00521163">
      <w:pPr>
        <w:pStyle w:val="New"/>
        <w:rPr>
          <w:rFonts w:ascii="Times New Roman" w:hAnsi="Times New Roman" w:cs="Times New Roman"/>
        </w:rPr>
      </w:pPr>
      <w:r w:rsidRPr="00521163">
        <w:rPr>
          <w:rFonts w:ascii="Times New Roman" w:hAnsi="Times New Roman" w:cs="Times New Roman"/>
        </w:rPr>
        <w:lastRenderedPageBreak/>
        <w:t>-репродуктивный метод – педагог создает условия для деятельности детей, дает руководство по выполнению задания.</w:t>
      </w:r>
    </w:p>
    <w:p w:rsidR="00521163" w:rsidRPr="00521163" w:rsidRDefault="00521163" w:rsidP="00521163">
      <w:pPr>
        <w:pStyle w:val="New"/>
      </w:pPr>
      <w:r w:rsidRPr="00521163">
        <w:rPr>
          <w:rFonts w:ascii="Times New Roman" w:hAnsi="Times New Roman" w:cs="Times New Roman"/>
        </w:rPr>
        <w:t>-метод проблемного изложения – перед детьми</w:t>
      </w:r>
      <w:r w:rsidRPr="00521163">
        <w:t xml:space="preserve"> ставится проблема, предлагаются пути ее решения через опыты, наблюдения.</w:t>
      </w:r>
    </w:p>
    <w:p w:rsidR="00521163" w:rsidRPr="00521163" w:rsidRDefault="00521163" w:rsidP="00521163">
      <w:pPr>
        <w:spacing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эвристический метод – проблемная задача делится на части, в их решении участвуют дети, перенося представления в новые условия.</w:t>
      </w:r>
    </w:p>
    <w:p w:rsidR="00521163" w:rsidRPr="00521163" w:rsidRDefault="00521163" w:rsidP="00521163">
      <w:pPr>
        <w:spacing w:after="16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исследовательский метод – проведение опытов, экспериментов для решения проблемных ситуаций</w:t>
      </w:r>
    </w:p>
    <w:p w:rsidR="00521163" w:rsidRPr="00521163" w:rsidRDefault="00521163" w:rsidP="005211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Педагоги поддерживают детскую инициативу, создавая ситуации в</w:t>
      </w: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 которых дошкольники учатся:</w:t>
      </w:r>
    </w:p>
    <w:p w:rsidR="00521163" w:rsidRPr="00521163" w:rsidRDefault="00521163" w:rsidP="0052116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- при участии взрослого обсуждать окружающую действительность технической направленности; </w:t>
      </w:r>
    </w:p>
    <w:p w:rsidR="00521163" w:rsidRPr="00521163" w:rsidRDefault="00521163" w:rsidP="0052116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- совершать выбор и обосновывать его; </w:t>
      </w:r>
    </w:p>
    <w:p w:rsidR="00521163" w:rsidRPr="00521163" w:rsidRDefault="00521163" w:rsidP="0052116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предъявлять и обосновывать свою инициативу (замыслы, предложения и пр.);</w:t>
      </w:r>
    </w:p>
    <w:p w:rsidR="00521163" w:rsidRPr="00521163" w:rsidRDefault="00521163" w:rsidP="0052116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 планировать собственные действия индивидуально и в малой группе, команде;</w:t>
      </w:r>
    </w:p>
    <w:p w:rsidR="00521163" w:rsidRPr="00521163" w:rsidRDefault="00521163" w:rsidP="00521163">
      <w:pPr>
        <w:spacing w:line="240" w:lineRule="auto"/>
        <w:ind w:firstLine="36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Для повышения интереса детей и создания дополнительной мотивации к занятиям по конструированию привлекаются родители.</w:t>
      </w:r>
    </w:p>
    <w:p w:rsidR="00521163" w:rsidRPr="00521163" w:rsidRDefault="00521163" w:rsidP="00521163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11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Формы и виды взаимодействия с родителями:</w:t>
      </w:r>
    </w:p>
    <w:p w:rsidR="00521163" w:rsidRPr="00521163" w:rsidRDefault="00521163" w:rsidP="005211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</w:t>
      </w: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помощь в создании предметно-развивающей среды;</w:t>
      </w:r>
    </w:p>
    <w:p w:rsidR="00521163" w:rsidRPr="00521163" w:rsidRDefault="00521163" w:rsidP="005211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</w:t>
      </w: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наглядная информация (стенды, папки-передвижки)</w:t>
      </w:r>
    </w:p>
    <w:p w:rsidR="00521163" w:rsidRPr="00521163" w:rsidRDefault="00521163" w:rsidP="005211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</w:t>
      </w: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создание странички на сайте ДОУ;</w:t>
      </w:r>
    </w:p>
    <w:p w:rsidR="00521163" w:rsidRPr="00521163" w:rsidRDefault="00521163" w:rsidP="005211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</w:t>
      </w: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 xml:space="preserve">консультации; </w:t>
      </w:r>
    </w:p>
    <w:p w:rsidR="00521163" w:rsidRPr="00521163" w:rsidRDefault="00521163" w:rsidP="005211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</w:t>
      </w: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выпуск статьи в газету ДОУ для родителей «Капельки солнца»;</w:t>
      </w:r>
    </w:p>
    <w:p w:rsidR="00521163" w:rsidRPr="00521163" w:rsidRDefault="00521163" w:rsidP="005211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</w:t>
      </w: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день дублёра;</w:t>
      </w:r>
    </w:p>
    <w:p w:rsidR="00521163" w:rsidRPr="00521163" w:rsidRDefault="00521163" w:rsidP="005211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</w:t>
      </w: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участие в творческих выставках и смотрах-конкурсах;</w:t>
      </w:r>
    </w:p>
    <w:p w:rsidR="00521163" w:rsidRPr="00521163" w:rsidRDefault="00521163" w:rsidP="005211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</w:t>
      </w: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презентации детских работ</w:t>
      </w:r>
    </w:p>
    <w:p w:rsidR="00521163" w:rsidRPr="00521163" w:rsidRDefault="00521163" w:rsidP="00521163">
      <w:pPr>
        <w:spacing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Возможные достижения детей на этапе завершения дошкольного образования:</w:t>
      </w:r>
    </w:p>
    <w:p w:rsidR="00521163" w:rsidRPr="00521163" w:rsidRDefault="00521163" w:rsidP="00521163">
      <w:pPr>
        <w:spacing w:after="160" w:line="240" w:lineRule="auto"/>
        <w:contextualSpacing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</w:t>
      </w: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Дети умеют строить по образцу, схеме, модели, условиям, замыслу.</w:t>
      </w:r>
    </w:p>
    <w:p w:rsidR="00521163" w:rsidRPr="00521163" w:rsidRDefault="00521163" w:rsidP="00521163">
      <w:pPr>
        <w:spacing w:after="160" w:line="240" w:lineRule="auto"/>
        <w:contextualSpacing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</w:t>
      </w: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Развиты мышление, воображение, память, внимание.</w:t>
      </w:r>
    </w:p>
    <w:p w:rsidR="00521163" w:rsidRPr="00521163" w:rsidRDefault="00521163" w:rsidP="00521163">
      <w:pPr>
        <w:spacing w:after="160" w:line="240" w:lineRule="auto"/>
        <w:contextualSpacing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</w:t>
      </w: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Развито экспериментирование. Устанавливает причинно – следственные связи.</w:t>
      </w:r>
    </w:p>
    <w:p w:rsidR="00521163" w:rsidRPr="00521163" w:rsidRDefault="00521163" w:rsidP="00521163">
      <w:pPr>
        <w:spacing w:after="160" w:line="240" w:lineRule="auto"/>
        <w:contextualSpacing/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-</w:t>
      </w:r>
      <w:r w:rsidRPr="00521163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Сформированы навыки начального программирования.</w:t>
      </w:r>
    </w:p>
    <w:p w:rsidR="005F58F7" w:rsidRPr="0083472A" w:rsidRDefault="005F58F7" w:rsidP="00521163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5F58F7" w:rsidRPr="0083472A" w:rsidSect="00F319B5">
      <w:footerReference w:type="default" r:id="rId3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3B4" w:rsidRDefault="00E463B4" w:rsidP="00070B6E">
      <w:pPr>
        <w:spacing w:after="0" w:line="240" w:lineRule="auto"/>
      </w:pPr>
      <w:r>
        <w:separator/>
      </w:r>
    </w:p>
  </w:endnote>
  <w:endnote w:type="continuationSeparator" w:id="1">
    <w:p w:rsidR="00E463B4" w:rsidRDefault="00E463B4" w:rsidP="0007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432125"/>
      <w:docPartObj>
        <w:docPartGallery w:val="Page Numbers (Bottom of Page)"/>
        <w:docPartUnique/>
      </w:docPartObj>
    </w:sdtPr>
    <w:sdtContent>
      <w:p w:rsidR="0083472A" w:rsidRDefault="0083472A">
        <w:pPr>
          <w:pStyle w:val="a7"/>
          <w:jc w:val="center"/>
        </w:pPr>
        <w:fldSimple w:instr="PAGE   \* MERGEFORMAT">
          <w:r w:rsidR="00330249">
            <w:rPr>
              <w:noProof/>
            </w:rPr>
            <w:t>21</w:t>
          </w:r>
        </w:fldSimple>
      </w:p>
    </w:sdtContent>
  </w:sdt>
  <w:p w:rsidR="0083472A" w:rsidRDefault="0083472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3B4" w:rsidRDefault="00E463B4" w:rsidP="00070B6E">
      <w:pPr>
        <w:spacing w:after="0" w:line="240" w:lineRule="auto"/>
      </w:pPr>
      <w:r>
        <w:separator/>
      </w:r>
    </w:p>
  </w:footnote>
  <w:footnote w:type="continuationSeparator" w:id="1">
    <w:p w:rsidR="00E463B4" w:rsidRDefault="00E463B4" w:rsidP="0007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3FB2"/>
    <w:multiLevelType w:val="hybridMultilevel"/>
    <w:tmpl w:val="535C619C"/>
    <w:lvl w:ilvl="0" w:tplc="8CC00B3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8300C7"/>
    <w:multiLevelType w:val="multilevel"/>
    <w:tmpl w:val="75AE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C982D62"/>
    <w:multiLevelType w:val="hybridMultilevel"/>
    <w:tmpl w:val="886C0498"/>
    <w:lvl w:ilvl="0" w:tplc="93C09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68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43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8C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9C4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65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0C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4D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D05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370261"/>
    <w:multiLevelType w:val="multilevel"/>
    <w:tmpl w:val="D182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D510C"/>
    <w:multiLevelType w:val="multilevel"/>
    <w:tmpl w:val="F65C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8618FF"/>
    <w:multiLevelType w:val="multilevel"/>
    <w:tmpl w:val="B8704E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E005B1"/>
    <w:multiLevelType w:val="hybridMultilevel"/>
    <w:tmpl w:val="2A124A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21970"/>
    <w:multiLevelType w:val="hybridMultilevel"/>
    <w:tmpl w:val="4BCE8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97181"/>
    <w:multiLevelType w:val="multilevel"/>
    <w:tmpl w:val="8444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495DF8"/>
    <w:multiLevelType w:val="multilevel"/>
    <w:tmpl w:val="8D7C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F35D0B"/>
    <w:multiLevelType w:val="hybridMultilevel"/>
    <w:tmpl w:val="6A20B49A"/>
    <w:lvl w:ilvl="0" w:tplc="3CA4CAD8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1">
    <w:nsid w:val="51556B99"/>
    <w:multiLevelType w:val="multilevel"/>
    <w:tmpl w:val="2DEAC5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2234A04"/>
    <w:multiLevelType w:val="hybridMultilevel"/>
    <w:tmpl w:val="7BC822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0A6043"/>
    <w:multiLevelType w:val="multilevel"/>
    <w:tmpl w:val="2E166952"/>
    <w:lvl w:ilvl="0">
      <w:start w:val="1"/>
      <w:numFmt w:val="decimal"/>
      <w:pStyle w:val="1"/>
      <w:lvlText w:val="%1"/>
      <w:lvlJc w:val="left"/>
      <w:pPr>
        <w:ind w:left="432" w:hanging="432"/>
      </w:pPr>
      <w:rPr>
        <w:color w:va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4404" w:hanging="576"/>
      </w:pPr>
    </w:lvl>
    <w:lvl w:ilvl="2">
      <w:start w:val="1"/>
      <w:numFmt w:val="decimal"/>
      <w:pStyle w:val="3"/>
      <w:lvlText w:val="%1.%2.%3"/>
      <w:lvlJc w:val="left"/>
      <w:pPr>
        <w:ind w:left="1430" w:hanging="720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55AF63A4"/>
    <w:multiLevelType w:val="multilevel"/>
    <w:tmpl w:val="CC6E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CD3791"/>
    <w:multiLevelType w:val="hybridMultilevel"/>
    <w:tmpl w:val="9F1EAC04"/>
    <w:lvl w:ilvl="0" w:tplc="3CA4CA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D66535"/>
    <w:multiLevelType w:val="multilevel"/>
    <w:tmpl w:val="C7627E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B9C47A7"/>
    <w:multiLevelType w:val="multilevel"/>
    <w:tmpl w:val="638083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73792C8C"/>
    <w:multiLevelType w:val="hybridMultilevel"/>
    <w:tmpl w:val="7312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8260BF6"/>
    <w:multiLevelType w:val="hybridMultilevel"/>
    <w:tmpl w:val="F9DCF0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E7464"/>
    <w:multiLevelType w:val="hybridMultilevel"/>
    <w:tmpl w:val="E892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F8681E"/>
    <w:multiLevelType w:val="multilevel"/>
    <w:tmpl w:val="6AEE9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1"/>
  </w:num>
  <w:num w:numId="12">
    <w:abstractNumId w:val="14"/>
  </w:num>
  <w:num w:numId="13">
    <w:abstractNumId w:val="8"/>
  </w:num>
  <w:num w:numId="14">
    <w:abstractNumId w:val="9"/>
  </w:num>
  <w:num w:numId="15">
    <w:abstractNumId w:val="19"/>
  </w:num>
  <w:num w:numId="16">
    <w:abstractNumId w:val="1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"/>
  </w:num>
  <w:num w:numId="20">
    <w:abstractNumId w:val="11"/>
  </w:num>
  <w:num w:numId="21">
    <w:abstractNumId w:val="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0"/>
  </w:num>
  <w:num w:numId="25">
    <w:abstractNumId w:val="15"/>
  </w:num>
  <w:num w:numId="26">
    <w:abstractNumId w:val="5"/>
  </w:num>
  <w:num w:numId="27">
    <w:abstractNumId w:val="4"/>
  </w:num>
  <w:num w:numId="28">
    <w:abstractNumId w:val="12"/>
  </w:num>
  <w:num w:numId="29">
    <w:abstractNumId w:val="20"/>
  </w:num>
  <w:num w:numId="30">
    <w:abstractNumId w:val="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0B6E"/>
    <w:rsid w:val="00070B6E"/>
    <w:rsid w:val="000D0A64"/>
    <w:rsid w:val="00103169"/>
    <w:rsid w:val="00174F90"/>
    <w:rsid w:val="00187AAE"/>
    <w:rsid w:val="001A6915"/>
    <w:rsid w:val="001B384D"/>
    <w:rsid w:val="001B4A63"/>
    <w:rsid w:val="00271CFB"/>
    <w:rsid w:val="002A30D4"/>
    <w:rsid w:val="00330249"/>
    <w:rsid w:val="00352A75"/>
    <w:rsid w:val="003B10AD"/>
    <w:rsid w:val="003B1A5F"/>
    <w:rsid w:val="004004F2"/>
    <w:rsid w:val="0041714F"/>
    <w:rsid w:val="00521163"/>
    <w:rsid w:val="00527D61"/>
    <w:rsid w:val="00555E9D"/>
    <w:rsid w:val="00587AD8"/>
    <w:rsid w:val="005F58F7"/>
    <w:rsid w:val="00647184"/>
    <w:rsid w:val="0067057A"/>
    <w:rsid w:val="00793F4F"/>
    <w:rsid w:val="007C63FB"/>
    <w:rsid w:val="007D6503"/>
    <w:rsid w:val="00807AC7"/>
    <w:rsid w:val="0083472A"/>
    <w:rsid w:val="008720A6"/>
    <w:rsid w:val="008B2BE6"/>
    <w:rsid w:val="00A144CC"/>
    <w:rsid w:val="00B01ED7"/>
    <w:rsid w:val="00B03ACE"/>
    <w:rsid w:val="00B059C5"/>
    <w:rsid w:val="00BE1D29"/>
    <w:rsid w:val="00C06B7C"/>
    <w:rsid w:val="00E44720"/>
    <w:rsid w:val="00E463B4"/>
    <w:rsid w:val="00ED469E"/>
    <w:rsid w:val="00F319B5"/>
    <w:rsid w:val="00F53857"/>
    <w:rsid w:val="00FB432E"/>
    <w:rsid w:val="00FE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03"/>
  </w:style>
  <w:style w:type="paragraph" w:styleId="1">
    <w:name w:val="heading 1"/>
    <w:basedOn w:val="a"/>
    <w:next w:val="a"/>
    <w:link w:val="10"/>
    <w:uiPriority w:val="9"/>
    <w:qFormat/>
    <w:rsid w:val="001B4A63"/>
    <w:pPr>
      <w:numPr>
        <w:numId w:val="22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4A63"/>
    <w:pPr>
      <w:numPr>
        <w:ilvl w:val="1"/>
        <w:numId w:val="22"/>
      </w:numPr>
      <w:spacing w:before="200" w:after="0"/>
      <w:ind w:left="576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4A63"/>
    <w:pPr>
      <w:numPr>
        <w:ilvl w:val="2"/>
        <w:numId w:val="22"/>
      </w:numPr>
      <w:spacing w:before="200" w:after="0" w:line="268" w:lineRule="auto"/>
      <w:ind w:left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1B4A63"/>
    <w:pPr>
      <w:numPr>
        <w:ilvl w:val="3"/>
        <w:numId w:val="2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A63"/>
    <w:pPr>
      <w:numPr>
        <w:ilvl w:val="4"/>
        <w:numId w:val="22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A63"/>
    <w:pPr>
      <w:numPr>
        <w:ilvl w:val="5"/>
        <w:numId w:val="22"/>
      </w:numPr>
      <w:spacing w:after="0" w:line="268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A63"/>
    <w:pPr>
      <w:numPr>
        <w:ilvl w:val="6"/>
        <w:numId w:val="2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B4A63"/>
    <w:pPr>
      <w:numPr>
        <w:ilvl w:val="7"/>
        <w:numId w:val="2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A63"/>
    <w:pPr>
      <w:numPr>
        <w:ilvl w:val="8"/>
        <w:numId w:val="2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7AA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B4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432E"/>
  </w:style>
  <w:style w:type="paragraph" w:styleId="a7">
    <w:name w:val="footer"/>
    <w:basedOn w:val="a"/>
    <w:link w:val="a8"/>
    <w:uiPriority w:val="99"/>
    <w:unhideWhenUsed/>
    <w:rsid w:val="00FB4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432E"/>
  </w:style>
  <w:style w:type="paragraph" w:styleId="a9">
    <w:name w:val="Normal (Web)"/>
    <w:basedOn w:val="a"/>
    <w:uiPriority w:val="99"/>
    <w:unhideWhenUsed/>
    <w:rsid w:val="00F5385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352A7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35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352A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7D0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210">
    <w:name w:val="Сетка таблицы21"/>
    <w:basedOn w:val="a1"/>
    <w:next w:val="aa"/>
    <w:uiPriority w:val="59"/>
    <w:rsid w:val="00B03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807A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807A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a"/>
    <w:uiPriority w:val="59"/>
    <w:rsid w:val="00807A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0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7A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4A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4A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B4A6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B4A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4A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1B4A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1B4A6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B4A6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B4A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ad">
    <w:name w:val="Hyperlink"/>
    <w:basedOn w:val="a0"/>
    <w:uiPriority w:val="99"/>
    <w:unhideWhenUsed/>
    <w:rsid w:val="008720A6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3B1A5F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7C63FB"/>
    <w:rPr>
      <w:rFonts w:ascii="Times New Roman" w:eastAsia="Times New Roman" w:hAnsi="Times New Roman" w:cs="Times New Roman"/>
      <w:b/>
      <w:bCs/>
      <w:i/>
      <w:iCs/>
      <w:spacing w:val="1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C63FB"/>
    <w:pPr>
      <w:widowControl w:val="0"/>
      <w:shd w:val="clear" w:color="auto" w:fill="FFFFFF"/>
      <w:spacing w:after="120" w:line="0" w:lineRule="atLeast"/>
      <w:ind w:firstLine="280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20"/>
      <w:szCs w:val="20"/>
    </w:rPr>
  </w:style>
  <w:style w:type="character" w:customStyle="1" w:styleId="a4">
    <w:name w:val="Без интервала Знак"/>
    <w:link w:val="a3"/>
    <w:uiPriority w:val="1"/>
    <w:rsid w:val="007C63FB"/>
  </w:style>
  <w:style w:type="paragraph" w:customStyle="1" w:styleId="New">
    <w:name w:val="Обычный New"/>
    <w:basedOn w:val="a"/>
    <w:link w:val="New0"/>
    <w:autoRedefine/>
    <w:qFormat/>
    <w:rsid w:val="007C63FB"/>
    <w:pPr>
      <w:tabs>
        <w:tab w:val="left" w:pos="567"/>
        <w:tab w:val="left" w:pos="709"/>
      </w:tabs>
      <w:autoSpaceDE w:val="0"/>
      <w:autoSpaceDN w:val="0"/>
      <w:adjustRightInd w:val="0"/>
      <w:spacing w:after="0" w:line="240" w:lineRule="auto"/>
      <w:jc w:val="both"/>
    </w:pPr>
    <w:rPr>
      <w:rFonts w:eastAsia="SimSun" w:cstheme="minorHAnsi"/>
      <w:bCs/>
      <w:color w:val="000000"/>
      <w:sz w:val="24"/>
      <w:szCs w:val="24"/>
      <w:lang w:eastAsia="en-US"/>
    </w:rPr>
  </w:style>
  <w:style w:type="character" w:customStyle="1" w:styleId="New0">
    <w:name w:val="Обычный New Знак"/>
    <w:link w:val="New"/>
    <w:rsid w:val="007C63FB"/>
    <w:rPr>
      <w:rFonts w:eastAsia="SimSun" w:cstheme="minorHAnsi"/>
      <w:bCs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o.com/education/" TargetMode="External"/><Relationship Id="rId13" Type="http://schemas.openxmlformats.org/officeDocument/2006/relationships/hyperlink" Target="https://moluch.ru/" TargetMode="External"/><Relationship Id="rId18" Type="http://schemas.openxmlformats.org/officeDocument/2006/relationships/hyperlink" Target="http://roboforum.ru/" TargetMode="External"/><Relationship Id="rId26" Type="http://schemas.openxmlformats.org/officeDocument/2006/relationships/hyperlink" Target="https://www.google.com/url?q=http://www.russianrobotics.ru/&amp;sa=D&amp;ust=1543202151684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doklad-na-temu-robototehnika-v-sovremennom-dou-perviy-shag-v-priobschenii-doshkolnikov-k-tehnicheskomu-tvorchestvu-1242343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ducation.lego.com/ru-ru/preschool-and-school" TargetMode="External"/><Relationship Id="rId17" Type="http://schemas.openxmlformats.org/officeDocument/2006/relationships/hyperlink" Target="http://roboforum.ru/" TargetMode="External"/><Relationship Id="rId25" Type="http://schemas.openxmlformats.org/officeDocument/2006/relationships/hyperlink" Target="https://www.google.com/url?q=http://www.usfirst.org/&amp;sa=D&amp;ust=154320215168300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oboforum.ru/" TargetMode="External"/><Relationship Id="rId20" Type="http://schemas.openxmlformats.org/officeDocument/2006/relationships/hyperlink" Target="https://docplayer.ru/70079279-Robototehnika-v-dou.html" TargetMode="External"/><Relationship Id="rId29" Type="http://schemas.openxmlformats.org/officeDocument/2006/relationships/hyperlink" Target="https://xn--39-9kc2a2alr.xn--p1a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o.com/ru-ru/" TargetMode="External"/><Relationship Id="rId24" Type="http://schemas.openxmlformats.org/officeDocument/2006/relationships/hyperlink" Target="https://www.google.com/url?q=http://legorobot.jimdo.com/&amp;sa=D&amp;ust=1543202151683000" TargetMode="External"/><Relationship Id="rId32" Type="http://schemas.openxmlformats.org/officeDocument/2006/relationships/fontTable" Target="fontTable.xml"/><Relationship Id="rId53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www.lego.com/" TargetMode="External"/><Relationship Id="rId23" Type="http://schemas.openxmlformats.org/officeDocument/2006/relationships/hyperlink" Target="http://nsportal.ru" TargetMode="External"/><Relationship Id="rId28" Type="http://schemas.openxmlformats.org/officeDocument/2006/relationships/hyperlink" Target="http://crr115.narod.ru/metodraz/legokonstrutrovanie_kak_sredstvo_razvi.pdf" TargetMode="External"/><Relationship Id="rId10" Type="http://schemas.openxmlformats.org/officeDocument/2006/relationships/hyperlink" Target="http://www.int-edu.ru/" TargetMode="External"/><Relationship Id="rId19" Type="http://schemas.openxmlformats.org/officeDocument/2006/relationships/hyperlink" Target="http://edurobots.ru/2016/10/robototexnika-v-detskom-sadu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myrobot.ru/&amp;sa=D&amp;ust=1543202151682000" TargetMode="External"/><Relationship Id="rId14" Type="http://schemas.openxmlformats.org/officeDocument/2006/relationships/hyperlink" Target="https://www.pedopyt.ru/" TargetMode="External"/><Relationship Id="rId22" Type="http://schemas.openxmlformats.org/officeDocument/2006/relationships/hyperlink" Target="http://xn----8sbhby8arey.xn--p1ai/doshkolnoe-obrazovanie" TargetMode="External"/><Relationship Id="rId27" Type="http://schemas.openxmlformats.org/officeDocument/2006/relationships/hyperlink" Target="http://www.lschool4.ru/images/stories/A3/pdf/fillipov.pdf" TargetMode="External"/><Relationship Id="rId30" Type="http://schemas.openxmlformats.org/officeDocument/2006/relationships/hyperlink" Target="https://xn--39-9kc2a2al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10442</Words>
  <Characters>59521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2019-06-13T08:26:00Z</cp:lastPrinted>
  <dcterms:created xsi:type="dcterms:W3CDTF">2019-05-16T04:21:00Z</dcterms:created>
  <dcterms:modified xsi:type="dcterms:W3CDTF">2019-11-18T07:08:00Z</dcterms:modified>
</cp:coreProperties>
</file>