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7DB" w:rsidRDefault="00FA17DB" w:rsidP="00FA17DB">
      <w:pPr>
        <w:shd w:val="clear" w:color="auto" w:fill="FFFFFF"/>
        <w:spacing w:after="0"/>
        <w:ind w:firstLine="708"/>
        <w:jc w:val="right"/>
        <w:rPr>
          <w:rFonts w:ascii="Times New Roman" w:eastAsia="Times New Roman" w:hAnsi="Times New Roman" w:cs="Times New Roman"/>
          <w:i/>
          <w:sz w:val="32"/>
          <w:szCs w:val="32"/>
        </w:rPr>
      </w:pPr>
      <w:r w:rsidRPr="00B82793">
        <w:rPr>
          <w:rFonts w:ascii="Times New Roman" w:eastAsia="Times New Roman" w:hAnsi="Times New Roman" w:cs="Times New Roman"/>
          <w:i/>
          <w:sz w:val="32"/>
          <w:szCs w:val="32"/>
        </w:rPr>
        <w:t>Консультация для родителей и педагогов</w:t>
      </w:r>
    </w:p>
    <w:p w:rsidR="00FA17DB" w:rsidRPr="00B82793" w:rsidRDefault="00FA17DB" w:rsidP="00FA17DB">
      <w:pPr>
        <w:shd w:val="clear" w:color="auto" w:fill="FFFFFF"/>
        <w:spacing w:after="0"/>
        <w:ind w:firstLine="708"/>
        <w:jc w:val="right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FA17DB" w:rsidRPr="00B82793" w:rsidRDefault="00FA17DB" w:rsidP="00FA17DB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40"/>
          <w:szCs w:val="40"/>
        </w:rPr>
      </w:pPr>
      <w:r w:rsidRPr="00B82793">
        <w:rPr>
          <w:rFonts w:ascii="Times New Roman" w:eastAsia="Times New Roman" w:hAnsi="Times New Roman" w:cs="Times New Roman"/>
          <w:b/>
          <w:color w:val="2E74B5" w:themeColor="accent1" w:themeShade="BF"/>
          <w:sz w:val="40"/>
          <w:szCs w:val="40"/>
        </w:rPr>
        <w:t>Влияние мелкой моторики на речь и мышление детей в раннем возрасте</w:t>
      </w:r>
    </w:p>
    <w:p w:rsidR="00FA17DB" w:rsidRPr="0014233E" w:rsidRDefault="00FA17DB" w:rsidP="00FA17DB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17DB" w:rsidRDefault="00FA17DB" w:rsidP="00FA17D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данным исследования ученых доказано, что развитие рук находится в тесной связи с развитием речи и мышления ребенка. Одним из видов развития мелкой моторики является пошаговое вовлечение детей в удивительный мир солёного теста. Работа с тестом- это своего рода упражнения, оказывающие помощь в развитии тонких дифференцированных движений, координации, тактильных ощущений, необходимых в работе с маленькими детьми. Ведь известно, насколько велика роль рук в развитии умственной деятельности человека. Наши рецепторы (тонкие окончания чувствующих нервов, расположены в мышцах) - это своего рода маленькие, чуткие исследователи, особо воспринимающие устройства, с помощью которого дети ощущают мир в себе и вокруг себя. Значительную часть коры головного мозга занимают представительства наших рук. И это естественно - ведь сведения о мире мы получаем именно через руки, через наш рабочий орган, с помощью которого мы исследуем, творим, строим.                                                       </w:t>
      </w:r>
    </w:p>
    <w:p w:rsidR="00FA17DB" w:rsidRDefault="00FA17DB" w:rsidP="00FA17D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Тестопластика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сегодня актуальна, так как она помогает детям разного возраста отражать свою неповторимую самобытность, помогает реализовать свой творческий потенциал и развить свои способности и возможности в декоративно-прикладной деятельности. Все начинается с детства. Уже в самой сути маленького человека заложено стремление узнавать и создавать. Результативность воспитательного процесса тем успешнее, чем раньше, целенаправленнее у детей развивается абстрактное, логическое мышление, внимание, наблюдательность, воображение.</w:t>
      </w:r>
    </w:p>
    <w:p w:rsidR="00FA17DB" w:rsidRDefault="00FA17DB" w:rsidP="00FA17D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Лепные работы детей раннего возраста характерны неотчётливой формой, потому, что дети работают не пальцами, а всей кистью руки. Ведь движения пальцев ещё не развиты и слабо скоординированы. В этот период детей необходимо познакомить с тестом, произвести с ним игровые действия –расплющивание, вытягивание, отрывание комочков. Перед детьми не ставят цель что- либо изобразить. Этот период называют до изобразительным. Только в зоне ближайшего развития (под руководством воспитателя) дети постепенно начинают изображать определённые предметы.</w:t>
      </w:r>
    </w:p>
    <w:p w:rsidR="00FA17DB" w:rsidRDefault="00FA17DB" w:rsidP="00FA17D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Именно в раннем возрасте дети не просто мнут тесто, они тактильно наслаждаются его мягкостью, нежностью и пластичностью.</w:t>
      </w:r>
    </w:p>
    <w:p w:rsidR="00FA17DB" w:rsidRDefault="00FA17DB" w:rsidP="00FA17D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за шагом шаг мы входим в средний возраст, в котором нас ожидают более сложные и интересные задачи…</w:t>
      </w:r>
    </w:p>
    <w:p w:rsidR="00E96395" w:rsidRDefault="00E96395">
      <w:bookmarkStart w:id="0" w:name="_GoBack"/>
      <w:bookmarkEnd w:id="0"/>
    </w:p>
    <w:sectPr w:rsidR="00E96395" w:rsidSect="00FA17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65"/>
    <w:rsid w:val="00E96395"/>
    <w:rsid w:val="00F82A65"/>
    <w:rsid w:val="00FA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8B925-9B2E-4A9D-B961-1A9CE1B3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7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2020-10-08T13:10:00Z</dcterms:created>
  <dcterms:modified xsi:type="dcterms:W3CDTF">2020-10-08T13:10:00Z</dcterms:modified>
</cp:coreProperties>
</file>